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AAED" w14:textId="77777777" w:rsidR="00E064CF" w:rsidRPr="00E62A96" w:rsidRDefault="00CD2DE3">
      <w:pPr>
        <w:pStyle w:val="Overskrift1"/>
        <w:rPr>
          <w:rFonts w:asciiTheme="majorHAnsi" w:hAnsiTheme="majorHAnsi"/>
          <w:b/>
          <w:sz w:val="36"/>
          <w:szCs w:val="36"/>
          <w:u w:val="none"/>
          <w:lang w:val="da-DK"/>
        </w:rPr>
      </w:pPr>
      <w:r w:rsidRPr="00E62A96">
        <w:rPr>
          <w:rFonts w:asciiTheme="majorHAnsi" w:hAnsiTheme="majorHAnsi"/>
          <w:b/>
          <w:sz w:val="36"/>
          <w:szCs w:val="36"/>
          <w:u w:val="none"/>
          <w:lang w:val="da-DK"/>
        </w:rPr>
        <w:t>Færdsel og</w:t>
      </w:r>
      <w:r w:rsidRPr="00E62A96">
        <w:rPr>
          <w:rFonts w:asciiTheme="majorHAnsi" w:hAnsiTheme="majorHAnsi"/>
          <w:b/>
          <w:spacing w:val="-8"/>
          <w:sz w:val="36"/>
          <w:szCs w:val="36"/>
          <w:u w:val="none"/>
          <w:lang w:val="da-DK"/>
        </w:rPr>
        <w:t xml:space="preserve"> </w:t>
      </w:r>
      <w:r w:rsidRPr="00E62A96">
        <w:rPr>
          <w:rFonts w:asciiTheme="majorHAnsi" w:hAnsiTheme="majorHAnsi"/>
          <w:b/>
          <w:sz w:val="36"/>
          <w:szCs w:val="36"/>
          <w:u w:val="none"/>
          <w:lang w:val="da-DK"/>
        </w:rPr>
        <w:t>førstehjælp</w:t>
      </w:r>
    </w:p>
    <w:p w14:paraId="100A1EE4" w14:textId="77777777" w:rsidR="00E064CF" w:rsidRPr="00E62A96" w:rsidRDefault="00E064CF">
      <w:pPr>
        <w:spacing w:before="3"/>
        <w:rPr>
          <w:rFonts w:asciiTheme="majorHAnsi" w:eastAsia="Arial" w:hAnsiTheme="majorHAnsi" w:cs="Arial"/>
          <w:sz w:val="19"/>
          <w:szCs w:val="19"/>
          <w:lang w:val="da-DK"/>
        </w:rPr>
      </w:pPr>
    </w:p>
    <w:p w14:paraId="6F4FCDAB" w14:textId="77777777" w:rsidR="00E064CF" w:rsidRPr="00E62A96" w:rsidRDefault="00CD2DE3">
      <w:pPr>
        <w:pStyle w:val="Overskrift2"/>
        <w:spacing w:before="59" w:line="297" w:lineRule="exact"/>
        <w:rPr>
          <w:rFonts w:asciiTheme="majorHAnsi" w:hAnsiTheme="majorHAnsi"/>
          <w:b w:val="0"/>
          <w:bCs w:val="0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Kompetencemål e</w:t>
      </w:r>
      <w:r w:rsidRPr="00E62A96">
        <w:rPr>
          <w:rFonts w:asciiTheme="majorHAnsi" w:hAnsiTheme="majorHAnsi"/>
          <w:sz w:val="24"/>
          <w:szCs w:val="24"/>
          <w:lang w:val="da-DK"/>
        </w:rPr>
        <w:t>fter 9.</w:t>
      </w:r>
      <w:r w:rsidRPr="00E62A96">
        <w:rPr>
          <w:rFonts w:asciiTheme="majorHAnsi" w:hAnsiTheme="majorHAnsi"/>
          <w:spacing w:val="-20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klassetrin</w:t>
      </w:r>
    </w:p>
    <w:p w14:paraId="639205D7" w14:textId="77777777" w:rsidR="00E064CF" w:rsidRPr="00E62A96" w:rsidRDefault="00CD2DE3">
      <w:pPr>
        <w:pStyle w:val="Brdtekst"/>
        <w:spacing w:line="296" w:lineRule="exact"/>
        <w:rPr>
          <w:rFonts w:asciiTheme="majorHAnsi" w:eastAsia="Times New Roman" w:hAnsiTheme="majorHAnsi" w:cs="Times New Roman"/>
          <w:i/>
          <w:sz w:val="24"/>
          <w:szCs w:val="24"/>
          <w:lang w:val="da-DK"/>
        </w:rPr>
      </w:pPr>
      <w:r w:rsidRPr="00E62A96">
        <w:rPr>
          <w:rFonts w:asciiTheme="majorHAnsi" w:hAnsiTheme="majorHAnsi"/>
          <w:i/>
          <w:sz w:val="24"/>
          <w:szCs w:val="24"/>
          <w:lang w:val="da-DK"/>
        </w:rPr>
        <w:t>Undervisningen giver eleverne mulighed for</w:t>
      </w:r>
      <w:r w:rsidRPr="00E62A96">
        <w:rPr>
          <w:rFonts w:asciiTheme="majorHAnsi" w:hAnsiTheme="majorHAnsi"/>
          <w:i/>
          <w:spacing w:val="-10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i/>
          <w:sz w:val="24"/>
          <w:szCs w:val="24"/>
          <w:lang w:val="da-DK"/>
        </w:rPr>
        <w:t>at:</w:t>
      </w:r>
    </w:p>
    <w:p w14:paraId="73F6F885" w14:textId="77777777" w:rsidR="00E064CF" w:rsidRPr="00E62A96" w:rsidRDefault="00E064CF">
      <w:pPr>
        <w:spacing w:before="6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14:paraId="64A90A57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ind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kende færdselsregler i relation til egen og andres</w:t>
      </w:r>
      <w:r w:rsidRPr="00E62A96">
        <w:rPr>
          <w:rFonts w:asciiTheme="majorHAnsi" w:hAnsiTheme="majorHAnsi"/>
          <w:spacing w:val="-2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færden</w:t>
      </w:r>
    </w:p>
    <w:p w14:paraId="43FE878B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/>
        <w:ind w:right="2806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vurdere faktorer, der har betydning for egen og</w:t>
      </w:r>
      <w:r w:rsidRPr="00E62A96">
        <w:rPr>
          <w:rFonts w:asciiTheme="majorHAnsi" w:hAnsiTheme="majorHAnsi"/>
          <w:spacing w:val="-39"/>
          <w:sz w:val="24"/>
          <w:szCs w:val="24"/>
          <w:lang w:val="da-DK"/>
        </w:rPr>
        <w:t xml:space="preserve"> </w:t>
      </w:r>
      <w:r w:rsidR="00E62A96" w:rsidRPr="00E62A96">
        <w:rPr>
          <w:rFonts w:asciiTheme="majorHAnsi" w:hAnsiTheme="majorHAnsi"/>
          <w:spacing w:val="-39"/>
          <w:sz w:val="24"/>
          <w:szCs w:val="24"/>
          <w:lang w:val="da-DK"/>
        </w:rPr>
        <w:t xml:space="preserve"> </w:t>
      </w:r>
      <w:r w:rsidR="00E62A96">
        <w:rPr>
          <w:rFonts w:asciiTheme="majorHAnsi" w:hAnsiTheme="majorHAnsi"/>
          <w:spacing w:val="-3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andre trafikanters</w:t>
      </w:r>
      <w:r w:rsidRPr="00E62A96">
        <w:rPr>
          <w:rFonts w:asciiTheme="majorHAnsi" w:hAnsiTheme="majorHAnsi"/>
          <w:spacing w:val="-11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sikkerhed</w:t>
      </w:r>
    </w:p>
    <w:p w14:paraId="16A2B478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/>
        <w:ind w:right="2989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vurdere hensigtsmæssig, rigtig eller forkert adfærd</w:t>
      </w:r>
      <w:r w:rsidRPr="00E62A96">
        <w:rPr>
          <w:rFonts w:asciiTheme="majorHAnsi" w:hAnsiTheme="majorHAnsi"/>
          <w:spacing w:val="-2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i forskellige</w:t>
      </w:r>
      <w:r w:rsidRPr="00E62A96">
        <w:rPr>
          <w:rFonts w:asciiTheme="majorHAnsi" w:hAnsiTheme="majorHAnsi"/>
          <w:spacing w:val="-27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trafiksituationer.</w:t>
      </w:r>
    </w:p>
    <w:p w14:paraId="7AF21251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line="296" w:lineRule="exact"/>
        <w:ind w:left="276"/>
        <w:rPr>
          <w:rFonts w:asciiTheme="majorHAnsi" w:eastAsia="Times New Roman" w:hAnsiTheme="majorHAnsi" w:cs="Times New Roman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 xml:space="preserve">vurdere risici i forbindelse med køretøjer, trafikanter </w:t>
      </w:r>
      <w:r w:rsidRPr="00E62A96">
        <w:rPr>
          <w:rFonts w:asciiTheme="majorHAnsi" w:hAnsiTheme="majorHAnsi"/>
          <w:sz w:val="24"/>
          <w:szCs w:val="24"/>
          <w:lang w:val="da-DK"/>
        </w:rPr>
        <w:t>og</w:t>
      </w:r>
      <w:r w:rsidRPr="00E62A96">
        <w:rPr>
          <w:rFonts w:asciiTheme="majorHAnsi" w:hAnsiTheme="majorHAnsi"/>
          <w:spacing w:val="-3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veje</w:t>
      </w:r>
    </w:p>
    <w:p w14:paraId="33B5AC81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4"/>
        <w:ind w:right="2679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beskrive risiko ved sammenblanding af stimulanser og trafik</w:t>
      </w:r>
    </w:p>
    <w:p w14:paraId="5BA7AD19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 w:line="296" w:lineRule="exact"/>
        <w:ind w:left="276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kende færdselsregler med henblik på at bevæge sig</w:t>
      </w:r>
      <w:r w:rsidRPr="00E62A96">
        <w:rPr>
          <w:rFonts w:asciiTheme="majorHAnsi" w:hAnsiTheme="majorHAnsi"/>
          <w:spacing w:val="-2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sikkert</w:t>
      </w:r>
    </w:p>
    <w:p w14:paraId="4AA888EC" w14:textId="77777777" w:rsidR="00E064CF" w:rsidRPr="00E62A96" w:rsidRDefault="00CD2DE3">
      <w:pPr>
        <w:pStyle w:val="Brdtekst"/>
        <w:spacing w:line="296" w:lineRule="exact"/>
        <w:rPr>
          <w:rFonts w:asciiTheme="majorHAnsi" w:eastAsia="Times New Roman" w:hAnsiTheme="majorHAnsi" w:cs="Times New Roman"/>
          <w:sz w:val="24"/>
          <w:szCs w:val="24"/>
        </w:rPr>
      </w:pPr>
      <w:r w:rsidRPr="00E62A96">
        <w:rPr>
          <w:rFonts w:asciiTheme="majorHAnsi" w:hAnsiTheme="majorHAnsi"/>
          <w:sz w:val="24"/>
          <w:szCs w:val="24"/>
        </w:rPr>
        <w:t>som fodgænger i</w:t>
      </w:r>
      <w:r w:rsidRPr="00E62A96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E62A96">
        <w:rPr>
          <w:rFonts w:asciiTheme="majorHAnsi" w:hAnsiTheme="majorHAnsi"/>
          <w:sz w:val="24"/>
          <w:szCs w:val="24"/>
        </w:rPr>
        <w:t>lokalområdet</w:t>
      </w:r>
    </w:p>
    <w:p w14:paraId="3E99B4B4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4"/>
        <w:ind w:right="1177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give eksempler på de mest basale forholdsregler ved</w:t>
      </w:r>
      <w:r w:rsidRPr="00E62A96">
        <w:rPr>
          <w:rFonts w:asciiTheme="majorHAnsi" w:hAnsiTheme="majorHAnsi"/>
          <w:spacing w:val="-31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tilskadekomst i trafikken, herunder at tilkalde</w:t>
      </w:r>
      <w:r w:rsidRPr="00E62A96">
        <w:rPr>
          <w:rFonts w:asciiTheme="majorHAnsi" w:hAnsiTheme="majorHAnsi"/>
          <w:spacing w:val="-18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hjælp.</w:t>
      </w:r>
    </w:p>
    <w:p w14:paraId="29B6379B" w14:textId="77777777" w:rsidR="00E064CF" w:rsidRPr="00E62A96" w:rsidRDefault="00E064CF">
      <w:pPr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4E800375" w14:textId="77777777" w:rsidR="00E064CF" w:rsidRPr="00E62A96" w:rsidRDefault="00E064CF">
      <w:pPr>
        <w:spacing w:before="11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20118AA7" w14:textId="77777777" w:rsidR="00E064CF" w:rsidRPr="00E62A96" w:rsidRDefault="00CD2DE3">
      <w:pPr>
        <w:pStyle w:val="Overskrift2"/>
        <w:spacing w:line="296" w:lineRule="exact"/>
        <w:rPr>
          <w:rFonts w:asciiTheme="majorHAnsi" w:hAnsiTheme="majorHAnsi"/>
          <w:b w:val="0"/>
          <w:bCs w:val="0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Færdigheds og vidensmål efter 3.</w:t>
      </w:r>
      <w:r w:rsidRPr="00E62A96">
        <w:rPr>
          <w:rFonts w:asciiTheme="majorHAnsi" w:hAnsiTheme="majorHAnsi"/>
          <w:spacing w:val="-22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klassetrin</w:t>
      </w:r>
    </w:p>
    <w:p w14:paraId="5C00F8C4" w14:textId="77777777" w:rsidR="00E064CF" w:rsidRPr="00E62A96" w:rsidRDefault="00CD2DE3">
      <w:pPr>
        <w:pStyle w:val="Brdtekst"/>
        <w:spacing w:line="296" w:lineRule="exact"/>
        <w:rPr>
          <w:rFonts w:asciiTheme="majorHAnsi" w:eastAsia="Times New Roman" w:hAnsiTheme="majorHAnsi" w:cs="Times New Roman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u w:val="single" w:color="000000"/>
          <w:lang w:val="da-DK"/>
        </w:rPr>
        <w:t>Undervisningen giver eleverne mulighed for</w:t>
      </w:r>
      <w:r w:rsidRPr="00E62A96">
        <w:rPr>
          <w:rFonts w:asciiTheme="majorHAnsi" w:hAnsiTheme="majorHAnsi"/>
          <w:spacing w:val="-10"/>
          <w:sz w:val="24"/>
          <w:szCs w:val="24"/>
          <w:u w:val="single" w:color="000000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u w:val="single" w:color="000000"/>
          <w:lang w:val="da-DK"/>
        </w:rPr>
        <w:t>at:</w:t>
      </w:r>
    </w:p>
    <w:p w14:paraId="2C5457B6" w14:textId="77777777" w:rsidR="00E064CF" w:rsidRPr="00E62A96" w:rsidRDefault="00E064CF">
      <w:pPr>
        <w:spacing w:before="6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14:paraId="3AB5B929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57"/>
        <w:ind w:right="2497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kende færdselsregler med henblik på at cykle i kendt</w:t>
      </w:r>
      <w:r w:rsidRPr="00E62A96">
        <w:rPr>
          <w:rFonts w:asciiTheme="majorHAnsi" w:hAnsiTheme="majorHAnsi"/>
          <w:spacing w:val="-31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og ukendt</w:t>
      </w:r>
      <w:r w:rsidRPr="00E62A96">
        <w:rPr>
          <w:rFonts w:asciiTheme="majorHAnsi" w:hAnsiTheme="majorHAnsi"/>
          <w:spacing w:val="-14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område</w:t>
      </w:r>
    </w:p>
    <w:p w14:paraId="688D1DC7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ind w:right="2636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orientere sig sikkert i trafikken og give tydelige tegn</w:t>
      </w:r>
      <w:r w:rsidRPr="00E62A96">
        <w:rPr>
          <w:rFonts w:asciiTheme="majorHAnsi" w:hAnsiTheme="majorHAnsi"/>
          <w:spacing w:val="-23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før stop og</w:t>
      </w:r>
      <w:r w:rsidRPr="00E62A96">
        <w:rPr>
          <w:rFonts w:asciiTheme="majorHAnsi" w:hAnsiTheme="majorHAnsi"/>
          <w:spacing w:val="-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sving</w:t>
      </w:r>
    </w:p>
    <w:p w14:paraId="08BC4ADD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/>
        <w:ind w:right="2293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give eksempler på risiko i forhold til forskellige</w:t>
      </w:r>
      <w:r w:rsidRPr="00E62A96">
        <w:rPr>
          <w:rFonts w:asciiTheme="majorHAnsi" w:hAnsiTheme="majorHAnsi"/>
          <w:spacing w:val="-32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 xml:space="preserve">tidspunkter </w:t>
      </w:r>
      <w:r w:rsidRPr="00E62A96">
        <w:rPr>
          <w:rFonts w:asciiTheme="majorHAnsi" w:hAnsiTheme="majorHAnsi"/>
          <w:sz w:val="24"/>
          <w:szCs w:val="24"/>
          <w:lang w:val="da-DK"/>
        </w:rPr>
        <w:t>og</w:t>
      </w:r>
      <w:r w:rsidRPr="00E62A96">
        <w:rPr>
          <w:rFonts w:asciiTheme="majorHAnsi" w:hAnsiTheme="majorHAnsi"/>
          <w:spacing w:val="-8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årstider</w:t>
      </w:r>
    </w:p>
    <w:p w14:paraId="3A90C585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/>
        <w:ind w:right="2899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kende til forholdsregler ved tilskadekomst i</w:t>
      </w:r>
      <w:r w:rsidRPr="00E62A96">
        <w:rPr>
          <w:rFonts w:asciiTheme="majorHAnsi" w:hAnsiTheme="majorHAnsi"/>
          <w:spacing w:val="-24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trafikken, herunder</w:t>
      </w:r>
      <w:r w:rsidRPr="00E62A96">
        <w:rPr>
          <w:rFonts w:asciiTheme="majorHAnsi" w:hAnsiTheme="majorHAnsi"/>
          <w:spacing w:val="-14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alarmering.</w:t>
      </w:r>
    </w:p>
    <w:p w14:paraId="5EF652DC" w14:textId="77777777" w:rsidR="00E064CF" w:rsidRPr="00E62A96" w:rsidRDefault="00E064CF">
      <w:pPr>
        <w:spacing w:before="1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2AD5B011" w14:textId="2EA1F571" w:rsidR="00E064CF" w:rsidRDefault="00CD2DE3">
      <w:pPr>
        <w:pStyle w:val="Overskrift2"/>
        <w:spacing w:line="296" w:lineRule="exact"/>
        <w:rPr>
          <w:rFonts w:asciiTheme="majorHAnsi" w:hAnsiTheme="majorHAnsi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Færdigheds</w:t>
      </w:r>
      <w:r w:rsidR="00DD357D">
        <w:rPr>
          <w:rFonts w:asciiTheme="majorHAnsi" w:hAnsiTheme="majorHAnsi"/>
          <w:sz w:val="24"/>
          <w:szCs w:val="24"/>
          <w:lang w:val="da-DK"/>
        </w:rPr>
        <w:t>-</w:t>
      </w:r>
      <w:r w:rsidRPr="00E62A96">
        <w:rPr>
          <w:rFonts w:asciiTheme="majorHAnsi" w:hAnsiTheme="majorHAnsi"/>
          <w:sz w:val="24"/>
          <w:szCs w:val="24"/>
          <w:lang w:val="da-DK"/>
        </w:rPr>
        <w:t xml:space="preserve"> og vidensmål efter 6.</w:t>
      </w:r>
      <w:r w:rsidRPr="00E62A96">
        <w:rPr>
          <w:rFonts w:asciiTheme="majorHAnsi" w:hAnsiTheme="majorHAnsi"/>
          <w:spacing w:val="-20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klassetrin.</w:t>
      </w:r>
    </w:p>
    <w:p w14:paraId="3ADC4077" w14:textId="77777777" w:rsidR="00DD357D" w:rsidRPr="00E62A96" w:rsidRDefault="00DD357D">
      <w:pPr>
        <w:pStyle w:val="Overskrift2"/>
        <w:spacing w:line="296" w:lineRule="exact"/>
        <w:rPr>
          <w:rFonts w:asciiTheme="majorHAnsi" w:hAnsiTheme="majorHAnsi"/>
          <w:b w:val="0"/>
          <w:bCs w:val="0"/>
          <w:sz w:val="24"/>
          <w:szCs w:val="24"/>
          <w:lang w:val="da-DK"/>
        </w:rPr>
      </w:pPr>
    </w:p>
    <w:p w14:paraId="62D05676" w14:textId="77777777" w:rsidR="00E064CF" w:rsidRPr="00DD357D" w:rsidRDefault="00CD2DE3">
      <w:pPr>
        <w:pStyle w:val="Brdtekst"/>
        <w:spacing w:line="296" w:lineRule="exact"/>
        <w:rPr>
          <w:rFonts w:asciiTheme="majorHAnsi" w:eastAsia="Times New Roman" w:hAnsiTheme="majorHAnsi" w:cs="Times New Roman"/>
          <w:i/>
          <w:sz w:val="24"/>
          <w:szCs w:val="24"/>
          <w:lang w:val="da-DK"/>
        </w:rPr>
      </w:pPr>
      <w:r w:rsidRPr="00DD357D">
        <w:rPr>
          <w:rFonts w:asciiTheme="majorHAnsi" w:hAnsiTheme="majorHAnsi"/>
          <w:i/>
          <w:sz w:val="24"/>
          <w:szCs w:val="24"/>
          <w:lang w:val="da-DK"/>
        </w:rPr>
        <w:t>Undervisningen giver eleverne mulighed for</w:t>
      </w:r>
      <w:r w:rsidRPr="00DD357D">
        <w:rPr>
          <w:rFonts w:asciiTheme="majorHAnsi" w:hAnsiTheme="majorHAnsi"/>
          <w:i/>
          <w:spacing w:val="-10"/>
          <w:sz w:val="24"/>
          <w:szCs w:val="24"/>
          <w:lang w:val="da-DK"/>
        </w:rPr>
        <w:t xml:space="preserve"> </w:t>
      </w:r>
      <w:r w:rsidRPr="00DD357D">
        <w:rPr>
          <w:rFonts w:asciiTheme="majorHAnsi" w:hAnsiTheme="majorHAnsi"/>
          <w:i/>
          <w:sz w:val="24"/>
          <w:szCs w:val="24"/>
          <w:lang w:val="da-DK"/>
        </w:rPr>
        <w:t>at:</w:t>
      </w:r>
    </w:p>
    <w:p w14:paraId="6D91E859" w14:textId="77777777" w:rsidR="00E064CF" w:rsidRPr="00E62A96" w:rsidRDefault="00E064CF">
      <w:pPr>
        <w:spacing w:before="6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14:paraId="118B855D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57"/>
        <w:ind w:left="276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kende færdselsregler i relation til egen og andres</w:t>
      </w:r>
      <w:r w:rsidRPr="00E62A96">
        <w:rPr>
          <w:rFonts w:asciiTheme="majorHAnsi" w:hAnsiTheme="majorHAnsi"/>
          <w:spacing w:val="-2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færden</w:t>
      </w:r>
    </w:p>
    <w:p w14:paraId="3087EAF9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/>
        <w:ind w:right="2806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vurdere faktorer, der har betydning for egen og</w:t>
      </w:r>
      <w:r w:rsidRPr="00E62A96">
        <w:rPr>
          <w:rFonts w:asciiTheme="majorHAnsi" w:hAnsiTheme="majorHAnsi"/>
          <w:spacing w:val="-3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andre trafikanters</w:t>
      </w:r>
      <w:r w:rsidRPr="00E62A96">
        <w:rPr>
          <w:rFonts w:asciiTheme="majorHAnsi" w:hAnsiTheme="majorHAnsi"/>
          <w:spacing w:val="-11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sikkerhed</w:t>
      </w:r>
    </w:p>
    <w:p w14:paraId="694E100C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/>
        <w:ind w:right="2989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vurdere hensigtsmæssig, rigtig eller forkert adfærd</w:t>
      </w:r>
      <w:r w:rsidRPr="00E62A96">
        <w:rPr>
          <w:rFonts w:asciiTheme="majorHAnsi" w:hAnsiTheme="majorHAnsi"/>
          <w:spacing w:val="-29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i forskellige</w:t>
      </w:r>
      <w:r w:rsidRPr="00E62A96">
        <w:rPr>
          <w:rFonts w:asciiTheme="majorHAnsi" w:hAnsiTheme="majorHAnsi"/>
          <w:spacing w:val="-27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trafiksituationer.</w:t>
      </w:r>
    </w:p>
    <w:p w14:paraId="72CA8209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/>
        <w:ind w:right="2998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vurdere risici i forbindelse med køretøjer,</w:t>
      </w:r>
      <w:r w:rsidRPr="00E62A96">
        <w:rPr>
          <w:rFonts w:asciiTheme="majorHAnsi" w:hAnsiTheme="majorHAnsi"/>
          <w:spacing w:val="-35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trafikanter og</w:t>
      </w:r>
      <w:r w:rsidRPr="00E62A96">
        <w:rPr>
          <w:rFonts w:asciiTheme="majorHAnsi" w:hAnsiTheme="majorHAnsi"/>
          <w:spacing w:val="-6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veje</w:t>
      </w:r>
    </w:p>
    <w:p w14:paraId="5DEB7FC4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line="298" w:lineRule="exact"/>
        <w:ind w:left="276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beskrive risikofaktorer i konkrete trafikale</w:t>
      </w:r>
      <w:r w:rsidRPr="00E62A96">
        <w:rPr>
          <w:rFonts w:asciiTheme="majorHAnsi" w:hAnsiTheme="majorHAnsi"/>
          <w:spacing w:val="-27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situationer</w:t>
      </w:r>
    </w:p>
    <w:p w14:paraId="2E915CA5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/>
        <w:ind w:right="2869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bedømme risiko i forhold til forskellige tidspunkter</w:t>
      </w:r>
      <w:r w:rsidRPr="00E62A96">
        <w:rPr>
          <w:rFonts w:asciiTheme="majorHAnsi" w:hAnsiTheme="majorHAnsi"/>
          <w:spacing w:val="-24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og årstider</w:t>
      </w:r>
    </w:p>
    <w:p w14:paraId="199BE2A3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spacing w:before="1" w:line="298" w:lineRule="exact"/>
        <w:ind w:left="276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beskrive egen og andre trafikanters ansvar og</w:t>
      </w:r>
      <w:r w:rsidRPr="00E62A96">
        <w:rPr>
          <w:rFonts w:asciiTheme="majorHAnsi" w:hAnsiTheme="majorHAnsi"/>
          <w:spacing w:val="-44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forpligtelser.</w:t>
      </w:r>
    </w:p>
    <w:p w14:paraId="0C523FA4" w14:textId="77777777" w:rsidR="00E064CF" w:rsidRPr="00E62A96" w:rsidRDefault="00CD2DE3">
      <w:pPr>
        <w:pStyle w:val="Listeafsnit"/>
        <w:numPr>
          <w:ilvl w:val="0"/>
          <w:numId w:val="1"/>
        </w:numPr>
        <w:tabs>
          <w:tab w:val="left" w:pos="276"/>
        </w:tabs>
        <w:ind w:right="2899" w:firstLine="0"/>
        <w:rPr>
          <w:rFonts w:asciiTheme="majorHAnsi" w:eastAsia="Arial" w:hAnsiTheme="majorHAnsi" w:cs="Arial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kende til forholdsregler ved tilskadekomst i</w:t>
      </w:r>
      <w:r w:rsidRPr="00E62A96">
        <w:rPr>
          <w:rFonts w:asciiTheme="majorHAnsi" w:hAnsiTheme="majorHAnsi"/>
          <w:spacing w:val="-24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trafikken, herunder alarmeri</w:t>
      </w:r>
      <w:r w:rsidRPr="00E62A96">
        <w:rPr>
          <w:rFonts w:asciiTheme="majorHAnsi" w:hAnsiTheme="majorHAnsi"/>
          <w:sz w:val="24"/>
          <w:szCs w:val="24"/>
          <w:lang w:val="da-DK"/>
        </w:rPr>
        <w:t>ng og almindelig</w:t>
      </w:r>
      <w:r w:rsidRPr="00E62A96">
        <w:rPr>
          <w:rFonts w:asciiTheme="majorHAnsi" w:hAnsiTheme="majorHAnsi"/>
          <w:spacing w:val="-20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førstehjælp.</w:t>
      </w:r>
    </w:p>
    <w:p w14:paraId="4A602170" w14:textId="77777777" w:rsidR="00E064CF" w:rsidRPr="00E62A96" w:rsidRDefault="00E064CF">
      <w:pPr>
        <w:rPr>
          <w:rFonts w:asciiTheme="majorHAnsi" w:eastAsia="Arial" w:hAnsiTheme="majorHAnsi" w:cs="Arial"/>
          <w:sz w:val="24"/>
          <w:szCs w:val="24"/>
          <w:lang w:val="da-DK"/>
        </w:rPr>
        <w:sectPr w:rsidR="00E064CF" w:rsidRPr="00E62A96">
          <w:type w:val="continuous"/>
          <w:pgSz w:w="11900" w:h="16840"/>
          <w:pgMar w:top="1100" w:right="1680" w:bottom="280" w:left="1020" w:header="708" w:footer="708" w:gutter="0"/>
          <w:cols w:space="708"/>
        </w:sectPr>
      </w:pPr>
    </w:p>
    <w:p w14:paraId="64EF9BA1" w14:textId="77777777" w:rsidR="00E064CF" w:rsidRPr="00DD357D" w:rsidRDefault="00CD2DE3">
      <w:pPr>
        <w:pStyle w:val="Overskrift1"/>
        <w:ind w:right="397"/>
        <w:rPr>
          <w:rFonts w:asciiTheme="majorHAnsi" w:hAnsiTheme="majorHAnsi"/>
          <w:b/>
          <w:sz w:val="24"/>
          <w:szCs w:val="24"/>
          <w:u w:val="none"/>
          <w:lang w:val="da-DK"/>
        </w:rPr>
      </w:pPr>
      <w:r w:rsidRPr="00DD357D">
        <w:rPr>
          <w:rFonts w:asciiTheme="majorHAnsi" w:hAnsiTheme="majorHAnsi"/>
          <w:b/>
          <w:sz w:val="24"/>
          <w:szCs w:val="24"/>
          <w:u w:val="none"/>
          <w:lang w:val="da-DK"/>
        </w:rPr>
        <w:lastRenderedPageBreak/>
        <w:t>Færdselslære og</w:t>
      </w:r>
      <w:r w:rsidRPr="00DD357D">
        <w:rPr>
          <w:rFonts w:asciiTheme="majorHAnsi" w:hAnsiTheme="majorHAnsi"/>
          <w:b/>
          <w:spacing w:val="-10"/>
          <w:sz w:val="24"/>
          <w:szCs w:val="24"/>
          <w:u w:val="none"/>
          <w:lang w:val="da-DK"/>
        </w:rPr>
        <w:t xml:space="preserve"> </w:t>
      </w:r>
      <w:r w:rsidRPr="00DD357D">
        <w:rPr>
          <w:rFonts w:asciiTheme="majorHAnsi" w:hAnsiTheme="majorHAnsi"/>
          <w:b/>
          <w:sz w:val="24"/>
          <w:szCs w:val="24"/>
          <w:u w:val="none"/>
          <w:lang w:val="da-DK"/>
        </w:rPr>
        <w:t>førstehjælp</w:t>
      </w:r>
    </w:p>
    <w:p w14:paraId="57325670" w14:textId="77777777" w:rsidR="00E064CF" w:rsidRPr="00E62A96" w:rsidRDefault="00E064CF">
      <w:pPr>
        <w:spacing w:before="4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412AF68E" w14:textId="77777777" w:rsidR="00E064CF" w:rsidRPr="00E62A96" w:rsidRDefault="00CD2DE3">
      <w:pPr>
        <w:pStyle w:val="Brdtekst"/>
        <w:spacing w:before="57"/>
        <w:ind w:right="397"/>
        <w:rPr>
          <w:rFonts w:asciiTheme="majorHAnsi" w:hAnsiTheme="majorHAnsi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 xml:space="preserve">Formålet med undervisningen i færdselslære </w:t>
      </w:r>
      <w:r w:rsidRPr="00E62A96">
        <w:rPr>
          <w:rFonts w:asciiTheme="majorHAnsi" w:hAnsiTheme="majorHAnsi"/>
          <w:spacing w:val="-6"/>
          <w:sz w:val="24"/>
          <w:szCs w:val="24"/>
          <w:lang w:val="da-DK"/>
        </w:rPr>
        <w:t xml:space="preserve">er, </w:t>
      </w:r>
      <w:r w:rsidRPr="00E62A96">
        <w:rPr>
          <w:rFonts w:asciiTheme="majorHAnsi" w:hAnsiTheme="majorHAnsi"/>
          <w:sz w:val="24"/>
          <w:szCs w:val="24"/>
          <w:lang w:val="da-DK"/>
        </w:rPr>
        <w:t>at eleverne opnår sikkerhed i at færdes i trafikken uden risiko for sig selv eller</w:t>
      </w:r>
      <w:r w:rsidRPr="00E62A96">
        <w:rPr>
          <w:rFonts w:asciiTheme="majorHAnsi" w:hAnsiTheme="majorHAnsi"/>
          <w:spacing w:val="-24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andre.</w:t>
      </w:r>
    </w:p>
    <w:p w14:paraId="284186B2" w14:textId="77777777" w:rsidR="00E064CF" w:rsidRPr="00E62A96" w:rsidRDefault="00CD2DE3">
      <w:pPr>
        <w:pStyle w:val="Brdtekst"/>
        <w:ind w:right="397"/>
        <w:rPr>
          <w:rFonts w:asciiTheme="majorHAnsi" w:hAnsiTheme="majorHAnsi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Eleverne skal opnå viden om de faremomenter og muligheder, som de stilles overfor i trafikken. Undervisningen skal bidrage til, at eleverne bliver opmærksomme og ansvarlige trafikanter. Eleverne skal vide, at deres adfærd</w:t>
      </w:r>
      <w:r w:rsidRPr="00E62A96">
        <w:rPr>
          <w:rFonts w:asciiTheme="majorHAnsi" w:hAnsiTheme="majorHAnsi"/>
          <w:spacing w:val="-45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i trafikken er led i en</w:t>
      </w:r>
      <w:r w:rsidRPr="00E62A96">
        <w:rPr>
          <w:rFonts w:asciiTheme="majorHAnsi" w:hAnsiTheme="majorHAnsi"/>
          <w:spacing w:val="-16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sammenhæng,</w:t>
      </w:r>
    </w:p>
    <w:p w14:paraId="74D91DB9" w14:textId="77777777" w:rsidR="00E064CF" w:rsidRPr="00E62A96" w:rsidRDefault="00CD2DE3">
      <w:pPr>
        <w:pStyle w:val="Brdtekst"/>
        <w:ind w:right="397"/>
        <w:rPr>
          <w:rFonts w:asciiTheme="majorHAnsi" w:hAnsiTheme="majorHAnsi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som</w:t>
      </w:r>
      <w:r w:rsidRPr="00E62A96">
        <w:rPr>
          <w:rFonts w:asciiTheme="majorHAnsi" w:hAnsiTheme="majorHAnsi"/>
          <w:spacing w:val="-8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giver</w:t>
      </w:r>
      <w:r w:rsidRPr="00E62A96">
        <w:rPr>
          <w:rFonts w:asciiTheme="majorHAnsi" w:hAnsiTheme="majorHAnsi"/>
          <w:spacing w:val="-8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dem</w:t>
      </w:r>
      <w:r w:rsidRPr="00E62A96">
        <w:rPr>
          <w:rFonts w:asciiTheme="majorHAnsi" w:hAnsiTheme="majorHAnsi"/>
          <w:spacing w:val="-5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muligheder,</w:t>
      </w:r>
      <w:r w:rsidRPr="00E62A96">
        <w:rPr>
          <w:rFonts w:asciiTheme="majorHAnsi" w:hAnsiTheme="majorHAnsi"/>
          <w:spacing w:val="-5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men</w:t>
      </w:r>
      <w:r w:rsidRPr="00E62A96">
        <w:rPr>
          <w:rFonts w:asciiTheme="majorHAnsi" w:hAnsiTheme="majorHAnsi"/>
          <w:spacing w:val="-8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også</w:t>
      </w:r>
      <w:r w:rsidRPr="00E62A96">
        <w:rPr>
          <w:rFonts w:asciiTheme="majorHAnsi" w:hAnsiTheme="majorHAnsi"/>
          <w:spacing w:val="-8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medansvar</w:t>
      </w:r>
      <w:r w:rsidRPr="00E62A96">
        <w:rPr>
          <w:rFonts w:asciiTheme="majorHAnsi" w:hAnsiTheme="majorHAnsi"/>
          <w:spacing w:val="-5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og</w:t>
      </w:r>
      <w:r w:rsidRPr="00E62A96">
        <w:rPr>
          <w:rFonts w:asciiTheme="majorHAnsi" w:hAnsiTheme="majorHAnsi"/>
          <w:spacing w:val="-8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forpligtelser.</w:t>
      </w:r>
      <w:r w:rsidRPr="00E62A96">
        <w:rPr>
          <w:rFonts w:asciiTheme="majorHAnsi" w:hAnsiTheme="majorHAnsi"/>
          <w:spacing w:val="-8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Eleverne</w:t>
      </w:r>
      <w:r w:rsidRPr="00E62A96">
        <w:rPr>
          <w:rFonts w:asciiTheme="majorHAnsi" w:hAnsiTheme="majorHAnsi"/>
          <w:spacing w:val="-5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 xml:space="preserve">skal kende til forholdsregler i forbindelse med </w:t>
      </w:r>
      <w:r w:rsidRPr="00E62A96">
        <w:rPr>
          <w:rFonts w:asciiTheme="majorHAnsi" w:hAnsiTheme="majorHAnsi"/>
          <w:spacing w:val="-3"/>
          <w:sz w:val="24"/>
          <w:szCs w:val="24"/>
          <w:lang w:val="da-DK"/>
        </w:rPr>
        <w:t xml:space="preserve">ulykker, </w:t>
      </w:r>
      <w:r w:rsidRPr="00E62A96">
        <w:rPr>
          <w:rFonts w:asciiTheme="majorHAnsi" w:hAnsiTheme="majorHAnsi"/>
          <w:sz w:val="24"/>
          <w:szCs w:val="24"/>
          <w:lang w:val="da-DK"/>
        </w:rPr>
        <w:t>herunder</w:t>
      </w:r>
      <w:r w:rsidRPr="00E62A96">
        <w:rPr>
          <w:rFonts w:asciiTheme="majorHAnsi" w:hAnsiTheme="majorHAnsi"/>
          <w:spacing w:val="-22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førstehjælp.</w:t>
      </w:r>
    </w:p>
    <w:p w14:paraId="485631DA" w14:textId="77777777" w:rsidR="00E064CF" w:rsidRPr="00E62A96" w:rsidRDefault="00E064CF">
      <w:pPr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2DC3448C" w14:textId="77777777" w:rsidR="00E064CF" w:rsidRPr="00E62A96" w:rsidRDefault="00E064CF">
      <w:pPr>
        <w:spacing w:before="10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37298C39" w14:textId="77777777" w:rsidR="00E064CF" w:rsidRPr="00DD357D" w:rsidRDefault="00CD2DE3">
      <w:pPr>
        <w:ind w:left="112" w:right="397"/>
        <w:rPr>
          <w:rFonts w:asciiTheme="majorHAnsi" w:eastAsia="Arial" w:hAnsiTheme="majorHAnsi" w:cs="Arial"/>
          <w:b/>
          <w:sz w:val="24"/>
          <w:szCs w:val="24"/>
          <w:lang w:val="da-DK"/>
        </w:rPr>
      </w:pPr>
      <w:r w:rsidRPr="00DD357D">
        <w:rPr>
          <w:rFonts w:asciiTheme="majorHAnsi" w:hAnsiTheme="majorHAnsi"/>
          <w:b/>
          <w:sz w:val="24"/>
          <w:szCs w:val="24"/>
          <w:lang w:val="da-DK"/>
        </w:rPr>
        <w:t>Fagplan</w:t>
      </w:r>
    </w:p>
    <w:p w14:paraId="4FF5269F" w14:textId="77777777" w:rsidR="00E064CF" w:rsidRPr="00E62A96" w:rsidRDefault="00E064CF">
      <w:pPr>
        <w:spacing w:before="3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0AD77948" w14:textId="77777777" w:rsidR="00E064CF" w:rsidRPr="00E62A96" w:rsidRDefault="00CD2DE3">
      <w:pPr>
        <w:pStyle w:val="Brdtekst"/>
        <w:spacing w:before="57"/>
        <w:ind w:right="397"/>
        <w:rPr>
          <w:rFonts w:asciiTheme="majorHAnsi" w:hAnsiTheme="majorHAnsi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1-3</w:t>
      </w:r>
      <w:r w:rsidRPr="00E62A96">
        <w:rPr>
          <w:rFonts w:asciiTheme="majorHAnsi" w:hAnsiTheme="majorHAnsi"/>
          <w:spacing w:val="-7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klasse.</w:t>
      </w:r>
    </w:p>
    <w:p w14:paraId="075478A1" w14:textId="77777777" w:rsidR="00E064CF" w:rsidRPr="00E62A96" w:rsidRDefault="00E064CF">
      <w:pPr>
        <w:spacing w:before="11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4EA4782D" w14:textId="77777777" w:rsidR="00E064CF" w:rsidRPr="00E62A96" w:rsidRDefault="00CD2DE3">
      <w:pPr>
        <w:pStyle w:val="Brdtekst"/>
        <w:ind w:right="83"/>
        <w:rPr>
          <w:rFonts w:asciiTheme="majorHAnsi" w:hAnsiTheme="majorHAnsi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Eleverne lærer at gå på række, stoppe op og orientere sig i lukket sk</w:t>
      </w:r>
      <w:r w:rsidRPr="00E62A96">
        <w:rPr>
          <w:rFonts w:asciiTheme="majorHAnsi" w:hAnsiTheme="majorHAnsi"/>
          <w:sz w:val="24"/>
          <w:szCs w:val="24"/>
          <w:lang w:val="da-DK"/>
        </w:rPr>
        <w:t>olegård, inden 1.klasse tager på de første gåture rundt i lokalområdet. Desuden bliver færdselsregler præsenteret og repeteret flittigt ved hver enkelt klassetur igennem skoleåret.</w:t>
      </w:r>
    </w:p>
    <w:p w14:paraId="16A33F53" w14:textId="77777777" w:rsidR="00E064CF" w:rsidRPr="00E62A96" w:rsidRDefault="00E064CF">
      <w:pPr>
        <w:spacing w:before="11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0FC118FD" w14:textId="77777777" w:rsidR="00E064CF" w:rsidRPr="00E62A96" w:rsidRDefault="00CD2DE3">
      <w:pPr>
        <w:pStyle w:val="Brdtekst"/>
        <w:ind w:right="397"/>
        <w:rPr>
          <w:rFonts w:asciiTheme="majorHAnsi" w:hAnsiTheme="majorHAnsi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4.-6.</w:t>
      </w:r>
      <w:r w:rsidRPr="00E62A96">
        <w:rPr>
          <w:rFonts w:asciiTheme="majorHAnsi" w:hAnsiTheme="majorHAnsi"/>
          <w:spacing w:val="-6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z w:val="24"/>
          <w:szCs w:val="24"/>
          <w:lang w:val="da-DK"/>
        </w:rPr>
        <w:t>Klasse</w:t>
      </w:r>
    </w:p>
    <w:p w14:paraId="7DE86079" w14:textId="77777777" w:rsidR="00E064CF" w:rsidRPr="00E62A96" w:rsidRDefault="00E064CF">
      <w:pPr>
        <w:spacing w:before="11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56C9F57F" w14:textId="5EC4D6EB" w:rsidR="00E064CF" w:rsidRPr="00E62A96" w:rsidRDefault="00DD357D">
      <w:pPr>
        <w:pStyle w:val="Brdtekst"/>
        <w:ind w:right="83"/>
        <w:rPr>
          <w:rFonts w:asciiTheme="majorHAnsi" w:hAnsiTheme="majorHAnsi"/>
          <w:sz w:val="24"/>
          <w:szCs w:val="24"/>
          <w:lang w:val="da-DK"/>
        </w:rPr>
      </w:pPr>
      <w:r>
        <w:rPr>
          <w:rFonts w:asciiTheme="majorHAnsi" w:hAnsiTheme="majorHAnsi"/>
          <w:sz w:val="24"/>
          <w:szCs w:val="24"/>
          <w:lang w:val="da-DK"/>
        </w:rPr>
        <w:t>I 4. k</w:t>
      </w:r>
      <w:r w:rsidR="00CD2DE3" w:rsidRPr="00E62A96">
        <w:rPr>
          <w:rFonts w:asciiTheme="majorHAnsi" w:hAnsiTheme="majorHAnsi"/>
          <w:sz w:val="24"/>
          <w:szCs w:val="24"/>
          <w:lang w:val="da-DK"/>
        </w:rPr>
        <w:t xml:space="preserve">lasse går eleverne </w:t>
      </w:r>
      <w:r>
        <w:rPr>
          <w:rFonts w:asciiTheme="majorHAnsi" w:hAnsiTheme="majorHAnsi"/>
          <w:sz w:val="24"/>
          <w:szCs w:val="24"/>
          <w:lang w:val="da-DK"/>
        </w:rPr>
        <w:t>længere ture i lokalområdet. D</w:t>
      </w:r>
      <w:r w:rsidR="00CD2DE3" w:rsidRPr="00E62A96">
        <w:rPr>
          <w:rFonts w:asciiTheme="majorHAnsi" w:hAnsiTheme="majorHAnsi"/>
          <w:sz w:val="24"/>
          <w:szCs w:val="24"/>
          <w:lang w:val="da-DK"/>
        </w:rPr>
        <w:t>erfor bliver eleverne forberedt grundig på færdselsregler og vigtigheden af at orientere sig grundigt i</w:t>
      </w:r>
      <w:r w:rsidR="00CD2DE3" w:rsidRPr="00E62A96">
        <w:rPr>
          <w:rFonts w:asciiTheme="majorHAnsi" w:hAnsiTheme="majorHAnsi"/>
          <w:spacing w:val="-11"/>
          <w:sz w:val="24"/>
          <w:szCs w:val="24"/>
          <w:lang w:val="da-DK"/>
        </w:rPr>
        <w:t xml:space="preserve"> </w:t>
      </w:r>
      <w:r w:rsidR="00CD2DE3" w:rsidRPr="00E62A96">
        <w:rPr>
          <w:rFonts w:asciiTheme="majorHAnsi" w:hAnsiTheme="majorHAnsi"/>
          <w:sz w:val="24"/>
          <w:szCs w:val="24"/>
          <w:lang w:val="da-DK"/>
        </w:rPr>
        <w:t>trafikken.</w:t>
      </w:r>
    </w:p>
    <w:p w14:paraId="1CDBE693" w14:textId="77777777" w:rsidR="00E064CF" w:rsidRPr="00E62A96" w:rsidRDefault="00E064CF">
      <w:pPr>
        <w:spacing w:before="11"/>
        <w:rPr>
          <w:rFonts w:asciiTheme="majorHAnsi" w:eastAsia="Arial" w:hAnsiTheme="majorHAnsi" w:cs="Arial"/>
          <w:sz w:val="24"/>
          <w:szCs w:val="24"/>
          <w:lang w:val="da-DK"/>
        </w:rPr>
      </w:pPr>
    </w:p>
    <w:p w14:paraId="107774BD" w14:textId="77777777" w:rsidR="00CD2DE3" w:rsidRDefault="00DD357D">
      <w:pPr>
        <w:pStyle w:val="Brdtekst"/>
        <w:ind w:right="128"/>
        <w:rPr>
          <w:rFonts w:asciiTheme="majorHAnsi" w:hAnsiTheme="majorHAnsi"/>
          <w:sz w:val="24"/>
          <w:szCs w:val="24"/>
          <w:lang w:val="da-DK"/>
        </w:rPr>
      </w:pPr>
      <w:r>
        <w:rPr>
          <w:rFonts w:asciiTheme="majorHAnsi" w:hAnsiTheme="majorHAnsi"/>
          <w:sz w:val="24"/>
          <w:szCs w:val="24"/>
          <w:lang w:val="da-DK"/>
        </w:rPr>
        <w:t>Igennem året cykler 5</w:t>
      </w:r>
      <w:r w:rsidR="00CD2DE3" w:rsidRPr="00E62A96">
        <w:rPr>
          <w:rFonts w:asciiTheme="majorHAnsi" w:hAnsiTheme="majorHAnsi"/>
          <w:sz w:val="24"/>
          <w:szCs w:val="24"/>
          <w:lang w:val="da-DK"/>
        </w:rPr>
        <w:t>. klasse flere små ture rundt i lokalområdet og forløbet afsluttes med politiets cykelprøve. Prøven b</w:t>
      </w:r>
      <w:r w:rsidR="00CD2DE3" w:rsidRPr="00E62A96">
        <w:rPr>
          <w:rFonts w:asciiTheme="majorHAnsi" w:hAnsiTheme="majorHAnsi"/>
          <w:sz w:val="24"/>
          <w:szCs w:val="24"/>
          <w:lang w:val="da-DK"/>
        </w:rPr>
        <w:t xml:space="preserve">estår af en teoretisk prøve på internettet, samt en praktisk cykelprøve, som eleverne har cyklet op til flere gange. </w:t>
      </w:r>
    </w:p>
    <w:p w14:paraId="3B295C49" w14:textId="4738B3DC" w:rsidR="00E064CF" w:rsidRPr="00E62A96" w:rsidRDefault="00CD2DE3">
      <w:pPr>
        <w:pStyle w:val="Brdtekst"/>
        <w:ind w:right="128"/>
        <w:rPr>
          <w:rFonts w:asciiTheme="majorHAnsi" w:hAnsiTheme="majorHAnsi"/>
          <w:sz w:val="24"/>
          <w:szCs w:val="24"/>
          <w:lang w:val="da-DK"/>
        </w:rPr>
      </w:pPr>
      <w:r>
        <w:rPr>
          <w:rFonts w:asciiTheme="majorHAnsi" w:hAnsiTheme="majorHAnsi"/>
          <w:sz w:val="24"/>
          <w:szCs w:val="24"/>
          <w:lang w:val="da-DK"/>
        </w:rPr>
        <w:t>I enten 6., 7., eller 8. klasse tager de fleste klasser på en cykletur, f.eks. til Borholm.</w:t>
      </w:r>
      <w:bookmarkStart w:id="0" w:name="_GoBack"/>
      <w:bookmarkEnd w:id="0"/>
    </w:p>
    <w:p w14:paraId="3CC62FEA" w14:textId="5059CB74" w:rsidR="00E064CF" w:rsidRPr="00DD357D" w:rsidRDefault="00CD2DE3">
      <w:pPr>
        <w:pStyle w:val="Brdtekst"/>
        <w:spacing w:line="298" w:lineRule="exact"/>
        <w:ind w:right="397"/>
        <w:rPr>
          <w:rFonts w:asciiTheme="majorHAnsi" w:hAnsiTheme="majorHAnsi"/>
          <w:sz w:val="24"/>
          <w:szCs w:val="24"/>
          <w:lang w:val="da-DK"/>
        </w:rPr>
      </w:pPr>
      <w:r w:rsidRPr="00E62A96">
        <w:rPr>
          <w:rFonts w:asciiTheme="majorHAnsi" w:hAnsiTheme="majorHAnsi"/>
          <w:sz w:val="24"/>
          <w:szCs w:val="24"/>
          <w:lang w:val="da-DK"/>
        </w:rPr>
        <w:t>Eleverne modtager et livreddende førstehjælpskursus i 10.</w:t>
      </w:r>
      <w:r w:rsidR="00DD357D">
        <w:rPr>
          <w:rFonts w:asciiTheme="majorHAnsi" w:hAnsiTheme="majorHAnsi"/>
          <w:sz w:val="24"/>
          <w:szCs w:val="24"/>
          <w:lang w:val="da-DK"/>
        </w:rPr>
        <w:t xml:space="preserve"> </w:t>
      </w:r>
      <w:r w:rsidRPr="00E62A96">
        <w:rPr>
          <w:rFonts w:asciiTheme="majorHAnsi" w:hAnsiTheme="majorHAnsi"/>
          <w:spacing w:val="-35"/>
          <w:sz w:val="24"/>
          <w:szCs w:val="24"/>
          <w:lang w:val="da-DK"/>
        </w:rPr>
        <w:t xml:space="preserve"> </w:t>
      </w:r>
      <w:r w:rsidR="00DD357D">
        <w:rPr>
          <w:rFonts w:asciiTheme="majorHAnsi" w:hAnsiTheme="majorHAnsi"/>
          <w:sz w:val="24"/>
          <w:szCs w:val="24"/>
          <w:lang w:val="da-DK"/>
        </w:rPr>
        <w:t>k</w:t>
      </w:r>
      <w:r w:rsidRPr="00DD357D">
        <w:rPr>
          <w:rFonts w:asciiTheme="majorHAnsi" w:hAnsiTheme="majorHAnsi"/>
          <w:sz w:val="24"/>
          <w:szCs w:val="24"/>
          <w:lang w:val="da-DK"/>
        </w:rPr>
        <w:t>lasse</w:t>
      </w:r>
    </w:p>
    <w:sectPr w:rsidR="00E064CF" w:rsidRPr="00DD357D">
      <w:pgSz w:w="11900" w:h="16840"/>
      <w:pgMar w:top="1400" w:right="11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B5005"/>
    <w:multiLevelType w:val="hybridMultilevel"/>
    <w:tmpl w:val="496E5FC6"/>
    <w:lvl w:ilvl="0" w:tplc="A2F664FE">
      <w:start w:val="1"/>
      <w:numFmt w:val="bullet"/>
      <w:lvlText w:val="•"/>
      <w:lvlJc w:val="left"/>
      <w:pPr>
        <w:ind w:left="112" w:hanging="164"/>
      </w:pPr>
      <w:rPr>
        <w:rFonts w:ascii="Arial" w:eastAsia="Arial" w:hAnsi="Arial" w:hint="default"/>
        <w:w w:val="99"/>
        <w:sz w:val="26"/>
        <w:szCs w:val="26"/>
      </w:rPr>
    </w:lvl>
    <w:lvl w:ilvl="1" w:tplc="ED8C95DE">
      <w:start w:val="1"/>
      <w:numFmt w:val="bullet"/>
      <w:lvlText w:val="•"/>
      <w:lvlJc w:val="left"/>
      <w:pPr>
        <w:ind w:left="1028" w:hanging="164"/>
      </w:pPr>
      <w:rPr>
        <w:rFonts w:hint="default"/>
      </w:rPr>
    </w:lvl>
    <w:lvl w:ilvl="2" w:tplc="DBBC5D0C">
      <w:start w:val="1"/>
      <w:numFmt w:val="bullet"/>
      <w:lvlText w:val="•"/>
      <w:lvlJc w:val="left"/>
      <w:pPr>
        <w:ind w:left="1936" w:hanging="164"/>
      </w:pPr>
      <w:rPr>
        <w:rFonts w:hint="default"/>
      </w:rPr>
    </w:lvl>
    <w:lvl w:ilvl="3" w:tplc="08089500">
      <w:start w:val="1"/>
      <w:numFmt w:val="bullet"/>
      <w:lvlText w:val="•"/>
      <w:lvlJc w:val="left"/>
      <w:pPr>
        <w:ind w:left="2844" w:hanging="164"/>
      </w:pPr>
      <w:rPr>
        <w:rFonts w:hint="default"/>
      </w:rPr>
    </w:lvl>
    <w:lvl w:ilvl="4" w:tplc="C5B0936C">
      <w:start w:val="1"/>
      <w:numFmt w:val="bullet"/>
      <w:lvlText w:val="•"/>
      <w:lvlJc w:val="left"/>
      <w:pPr>
        <w:ind w:left="3752" w:hanging="164"/>
      </w:pPr>
      <w:rPr>
        <w:rFonts w:hint="default"/>
      </w:rPr>
    </w:lvl>
    <w:lvl w:ilvl="5" w:tplc="3C6A1CE2">
      <w:start w:val="1"/>
      <w:numFmt w:val="bullet"/>
      <w:lvlText w:val="•"/>
      <w:lvlJc w:val="left"/>
      <w:pPr>
        <w:ind w:left="4660" w:hanging="164"/>
      </w:pPr>
      <w:rPr>
        <w:rFonts w:hint="default"/>
      </w:rPr>
    </w:lvl>
    <w:lvl w:ilvl="6" w:tplc="774AE08A">
      <w:start w:val="1"/>
      <w:numFmt w:val="bullet"/>
      <w:lvlText w:val="•"/>
      <w:lvlJc w:val="left"/>
      <w:pPr>
        <w:ind w:left="5568" w:hanging="164"/>
      </w:pPr>
      <w:rPr>
        <w:rFonts w:hint="default"/>
      </w:rPr>
    </w:lvl>
    <w:lvl w:ilvl="7" w:tplc="879260C0">
      <w:start w:val="1"/>
      <w:numFmt w:val="bullet"/>
      <w:lvlText w:val="•"/>
      <w:lvlJc w:val="left"/>
      <w:pPr>
        <w:ind w:left="6476" w:hanging="164"/>
      </w:pPr>
      <w:rPr>
        <w:rFonts w:hint="default"/>
      </w:rPr>
    </w:lvl>
    <w:lvl w:ilvl="8" w:tplc="1D244BE4">
      <w:start w:val="1"/>
      <w:numFmt w:val="bullet"/>
      <w:lvlText w:val="•"/>
      <w:lvlJc w:val="left"/>
      <w:pPr>
        <w:ind w:left="7384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F"/>
    <w:rsid w:val="00CD2DE3"/>
    <w:rsid w:val="00DD357D"/>
    <w:rsid w:val="00E064CF"/>
    <w:rsid w:val="00E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602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28"/>
      <w:ind w:left="112"/>
      <w:outlineLvl w:val="0"/>
    </w:pPr>
    <w:rPr>
      <w:rFonts w:ascii="Arial" w:eastAsia="Arial" w:hAnsi="Arial"/>
      <w:sz w:val="32"/>
      <w:szCs w:val="32"/>
      <w:u w:val="single"/>
    </w:rPr>
  </w:style>
  <w:style w:type="paragraph" w:styleId="Overskrift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Arial" w:eastAsia="Arial" w:hAnsi="Arial"/>
      <w:sz w:val="26"/>
      <w:szCs w:val="2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2657</Characters>
  <Application>Microsoft Macintosh Word</Application>
  <DocSecurity>0</DocSecurity>
  <Lines>85</Lines>
  <Paragraphs>47</Paragraphs>
  <ScaleCrop>false</ScaleCrop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x-f\346rdsel og f\370rsteehj\346lp.doc)</dc:title>
  <dc:creator>Peter</dc:creator>
  <cp:lastModifiedBy>Bo Madsen</cp:lastModifiedBy>
  <cp:revision>4</cp:revision>
  <dcterms:created xsi:type="dcterms:W3CDTF">2017-02-18T18:09:00Z</dcterms:created>
  <dcterms:modified xsi:type="dcterms:W3CDTF">2017-02-18T18:14:00Z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2016-03-08T00:00:00Z</vt:filetime>
  </property>
</Properties>
</file>