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3BE4F" w14:textId="77777777" w:rsidR="009C14C5" w:rsidRPr="00077D2F" w:rsidRDefault="009C14C5">
      <w:pPr>
        <w:rPr>
          <w:rFonts w:ascii="Times New Roman" w:eastAsia="Times New Roman" w:hAnsi="Times New Roman" w:cs="Times New Roman"/>
          <w:sz w:val="20"/>
          <w:szCs w:val="20"/>
          <w:lang w:val="da-DK"/>
        </w:rPr>
      </w:pPr>
    </w:p>
    <w:p w14:paraId="4CA8841C" w14:textId="047D2A0E" w:rsidR="009C14C5" w:rsidRPr="006A7980" w:rsidRDefault="00D22699" w:rsidP="00D22699">
      <w:pPr>
        <w:spacing w:before="192"/>
        <w:ind w:right="203"/>
        <w:rPr>
          <w:rFonts w:ascii="Cambria" w:eastAsia="Cambria" w:hAnsi="Cambria" w:cs="Cambria"/>
          <w:b/>
          <w:sz w:val="32"/>
          <w:szCs w:val="32"/>
          <w:lang w:val="da-DK"/>
        </w:rPr>
      </w:pPr>
      <w:r>
        <w:rPr>
          <w:rFonts w:ascii="Cambria" w:hAnsi="Cambria"/>
          <w:b/>
          <w:sz w:val="32"/>
          <w:szCs w:val="32"/>
          <w:lang w:val="da-DK"/>
        </w:rPr>
        <w:t xml:space="preserve"> </w:t>
      </w:r>
      <w:r w:rsidR="006A7980">
        <w:rPr>
          <w:rFonts w:ascii="Cambria" w:hAnsi="Cambria"/>
          <w:b/>
          <w:sz w:val="32"/>
          <w:szCs w:val="32"/>
          <w:lang w:val="da-DK"/>
        </w:rPr>
        <w:t>Kompetencemål for m</w:t>
      </w:r>
      <w:r w:rsidR="004F3849" w:rsidRPr="006A7980">
        <w:rPr>
          <w:rFonts w:ascii="Cambria" w:hAnsi="Cambria"/>
          <w:b/>
          <w:sz w:val="32"/>
          <w:szCs w:val="32"/>
          <w:lang w:val="da-DK"/>
        </w:rPr>
        <w:t xml:space="preserve">edie - IT undervisning </w:t>
      </w:r>
    </w:p>
    <w:p w14:paraId="10E960D0" w14:textId="77777777" w:rsidR="009C14C5" w:rsidRPr="00077D2F" w:rsidRDefault="009C14C5">
      <w:pPr>
        <w:rPr>
          <w:rFonts w:ascii="Cambria" w:eastAsia="Cambria" w:hAnsi="Cambria" w:cs="Cambria"/>
          <w:sz w:val="30"/>
          <w:szCs w:val="30"/>
          <w:lang w:val="da-DK"/>
        </w:rPr>
      </w:pPr>
    </w:p>
    <w:p w14:paraId="6433C3D5" w14:textId="77777777" w:rsidR="009C14C5" w:rsidRPr="00077D2F" w:rsidRDefault="009C14C5">
      <w:pPr>
        <w:rPr>
          <w:rFonts w:ascii="Cambria" w:eastAsia="Cambria" w:hAnsi="Cambria" w:cs="Cambria"/>
          <w:sz w:val="26"/>
          <w:szCs w:val="26"/>
          <w:lang w:val="da-DK"/>
        </w:rPr>
      </w:pPr>
    </w:p>
    <w:p w14:paraId="30ECAC07" w14:textId="77777777" w:rsidR="009C14C5" w:rsidRPr="00077D2F" w:rsidRDefault="004F3849" w:rsidP="006A00E3">
      <w:pPr>
        <w:pStyle w:val="Brdtekst"/>
        <w:spacing w:line="276" w:lineRule="auto"/>
        <w:ind w:right="203"/>
        <w:rPr>
          <w:sz w:val="24"/>
          <w:szCs w:val="24"/>
          <w:lang w:val="da-DK"/>
        </w:rPr>
      </w:pPr>
      <w:r w:rsidRPr="00077D2F">
        <w:rPr>
          <w:sz w:val="24"/>
          <w:szCs w:val="24"/>
          <w:lang w:val="da-DK"/>
        </w:rPr>
        <w:t>Lige siden grundlæggelsen af den første skole, har Steiner pædagogikken taget en positiv og konstruktiv holdning til</w:t>
      </w:r>
      <w:r w:rsidRPr="00077D2F">
        <w:rPr>
          <w:spacing w:val="44"/>
          <w:sz w:val="24"/>
          <w:szCs w:val="24"/>
          <w:lang w:val="da-DK"/>
        </w:rPr>
        <w:t xml:space="preserve"> </w:t>
      </w:r>
      <w:r w:rsidRPr="00077D2F">
        <w:rPr>
          <w:sz w:val="24"/>
          <w:szCs w:val="24"/>
          <w:lang w:val="da-DK"/>
        </w:rPr>
        <w:t>teknologi.</w:t>
      </w:r>
    </w:p>
    <w:p w14:paraId="029066BB" w14:textId="77777777" w:rsidR="009C14C5" w:rsidRPr="00077D2F" w:rsidRDefault="004F3849" w:rsidP="006A00E3">
      <w:pPr>
        <w:pStyle w:val="Brdtekst"/>
        <w:spacing w:line="276" w:lineRule="auto"/>
        <w:ind w:right="203"/>
        <w:rPr>
          <w:sz w:val="24"/>
          <w:szCs w:val="24"/>
          <w:lang w:val="da-DK"/>
        </w:rPr>
      </w:pPr>
      <w:r w:rsidRPr="00077D2F">
        <w:rPr>
          <w:sz w:val="24"/>
          <w:szCs w:val="24"/>
          <w:lang w:val="da-DK"/>
        </w:rPr>
        <w:t>Det simple pædagogiske mål på Rudolf Steiner skoler er, at hver elev, i slutningen af den formelle skolegang, er i stand til at anvende alle slags medier kompetent i sin videregående uddannelse. Desuden bør hver elev forstå den tekniske konstruktion og funktion af medierne. Eleverne lærer den teoretiske baggrund og praktiske anvendelser af medier og bliver derved kompetente mediebrugere. Med disse pædagogiske mål, besvarer Steiner skolen det moderne uddannelsessystems krav. Den afgørende forskel fra mange nuværende pædagogiske teorier ligger alene i den metode, den praksis, hvorved målene skal</w:t>
      </w:r>
      <w:r w:rsidRPr="00077D2F">
        <w:rPr>
          <w:spacing w:val="46"/>
          <w:sz w:val="24"/>
          <w:szCs w:val="24"/>
          <w:lang w:val="da-DK"/>
        </w:rPr>
        <w:t xml:space="preserve"> </w:t>
      </w:r>
      <w:r w:rsidRPr="00077D2F">
        <w:rPr>
          <w:sz w:val="24"/>
          <w:szCs w:val="24"/>
          <w:lang w:val="da-DK"/>
        </w:rPr>
        <w:t>nås.</w:t>
      </w:r>
    </w:p>
    <w:p w14:paraId="78C1D3C5" w14:textId="77777777" w:rsidR="009C14C5" w:rsidRPr="00077D2F" w:rsidRDefault="009C14C5" w:rsidP="006A00E3">
      <w:pPr>
        <w:spacing w:line="276" w:lineRule="auto"/>
        <w:rPr>
          <w:rFonts w:ascii="Cambria" w:eastAsia="Cambria" w:hAnsi="Cambria" w:cs="Cambria"/>
          <w:sz w:val="24"/>
          <w:szCs w:val="24"/>
          <w:lang w:val="da-DK"/>
        </w:rPr>
      </w:pPr>
    </w:p>
    <w:p w14:paraId="3EE6237B" w14:textId="77777777" w:rsidR="009C14C5" w:rsidRPr="00077D2F" w:rsidRDefault="009C14C5">
      <w:pPr>
        <w:spacing w:before="2"/>
        <w:rPr>
          <w:rFonts w:ascii="Cambria" w:eastAsia="Cambria" w:hAnsi="Cambria" w:cs="Cambria"/>
          <w:sz w:val="24"/>
          <w:szCs w:val="24"/>
          <w:lang w:val="da-DK"/>
        </w:rPr>
      </w:pPr>
    </w:p>
    <w:p w14:paraId="1DEBFA48" w14:textId="6DEE661B" w:rsidR="009C14C5" w:rsidRPr="00077D2F" w:rsidRDefault="004F3849">
      <w:pPr>
        <w:pStyle w:val="Heading1"/>
        <w:ind w:right="203"/>
        <w:rPr>
          <w:sz w:val="28"/>
          <w:szCs w:val="28"/>
          <w:lang w:val="da-DK"/>
        </w:rPr>
      </w:pPr>
      <w:r w:rsidRPr="00077D2F">
        <w:rPr>
          <w:sz w:val="28"/>
          <w:szCs w:val="28"/>
          <w:lang w:val="da-DK"/>
        </w:rPr>
        <w:t>G</w:t>
      </w:r>
      <w:r w:rsidR="00DA0D5A">
        <w:rPr>
          <w:sz w:val="28"/>
          <w:szCs w:val="28"/>
          <w:lang w:val="da-DK"/>
        </w:rPr>
        <w:t>rundlaget for m</w:t>
      </w:r>
      <w:r w:rsidRPr="00077D2F">
        <w:rPr>
          <w:sz w:val="28"/>
          <w:szCs w:val="28"/>
          <w:lang w:val="da-DK"/>
        </w:rPr>
        <w:t>edie</w:t>
      </w:r>
      <w:r w:rsidRPr="00077D2F">
        <w:rPr>
          <w:spacing w:val="27"/>
          <w:sz w:val="28"/>
          <w:szCs w:val="28"/>
          <w:lang w:val="da-DK"/>
        </w:rPr>
        <w:t xml:space="preserve"> </w:t>
      </w:r>
      <w:r w:rsidR="00DA0D5A">
        <w:rPr>
          <w:sz w:val="28"/>
          <w:szCs w:val="28"/>
          <w:lang w:val="da-DK"/>
        </w:rPr>
        <w:t>k</w:t>
      </w:r>
      <w:r w:rsidRPr="00077D2F">
        <w:rPr>
          <w:sz w:val="28"/>
          <w:szCs w:val="28"/>
          <w:lang w:val="da-DK"/>
        </w:rPr>
        <w:t>ompetencer</w:t>
      </w:r>
    </w:p>
    <w:p w14:paraId="00ED5269" w14:textId="77777777" w:rsidR="009C14C5" w:rsidRPr="00077D2F" w:rsidRDefault="009C14C5">
      <w:pPr>
        <w:spacing w:before="10"/>
        <w:rPr>
          <w:rFonts w:ascii="Cambria" w:eastAsia="Cambria" w:hAnsi="Cambria" w:cs="Cambria"/>
          <w:sz w:val="27"/>
          <w:szCs w:val="27"/>
          <w:lang w:val="da-DK"/>
        </w:rPr>
      </w:pPr>
    </w:p>
    <w:p w14:paraId="2B7F26BD" w14:textId="77777777" w:rsidR="009C14C5" w:rsidRPr="00077D2F" w:rsidRDefault="004F3849">
      <w:pPr>
        <w:pStyle w:val="Brdtekst"/>
        <w:spacing w:line="242" w:lineRule="auto"/>
        <w:ind w:right="252"/>
        <w:rPr>
          <w:sz w:val="24"/>
          <w:szCs w:val="24"/>
          <w:lang w:val="da-DK"/>
        </w:rPr>
      </w:pPr>
      <w:r w:rsidRPr="00077D2F">
        <w:rPr>
          <w:sz w:val="24"/>
          <w:szCs w:val="24"/>
          <w:lang w:val="da-DK"/>
        </w:rPr>
        <w:t>Udviklingen af mennesket er det grundlæggende vejledende princip i Steiner skolens undervisning. Det lille barnet ønsker at udforske verden primært gennem fysisk</w:t>
      </w:r>
      <w:r w:rsidRPr="00077D2F">
        <w:rPr>
          <w:spacing w:val="12"/>
          <w:sz w:val="24"/>
          <w:szCs w:val="24"/>
          <w:lang w:val="da-DK"/>
        </w:rPr>
        <w:t xml:space="preserve"> </w:t>
      </w:r>
      <w:r w:rsidRPr="00077D2F">
        <w:rPr>
          <w:sz w:val="24"/>
          <w:szCs w:val="24"/>
          <w:lang w:val="da-DK"/>
        </w:rPr>
        <w:t>aktivitet.</w:t>
      </w:r>
    </w:p>
    <w:p w14:paraId="47FDFB06" w14:textId="77777777" w:rsidR="009C14C5" w:rsidRPr="00077D2F" w:rsidRDefault="004F3849">
      <w:pPr>
        <w:pStyle w:val="Brdtekst"/>
        <w:spacing w:before="1" w:line="244" w:lineRule="auto"/>
        <w:ind w:right="203"/>
        <w:rPr>
          <w:sz w:val="24"/>
          <w:szCs w:val="24"/>
          <w:lang w:val="da-DK"/>
        </w:rPr>
      </w:pPr>
      <w:r w:rsidRPr="00077D2F">
        <w:rPr>
          <w:sz w:val="24"/>
          <w:szCs w:val="24"/>
          <w:lang w:val="da-DK"/>
        </w:rPr>
        <w:t xml:space="preserve">Abstrakt, kognitiv aktivitet er ikke i barnets natur i starten af grundskolen. Metodikken i Steiner skolens undervisning forbinder sig til barnets natur og baserer som udgangspunkt al læring på praktiske og kunstneriske aktiviteter. Børnene begynder at udforske læsningen gennem tegne og maleaktiviteter som lægger grundlag for de første bogstaver; denne kunstneriske proces fører i sidste ende til at skrive hele ord. Børnene skriver på papir og øver derefter den abstrakte læsning af de ord, de selv har skrevet. Denne metode taler til hele mennesket: Kunstnerisk maleri styrker vilje og følelses aspektet af mennesket; at omdanne billeder til abstrakte symboler kræver begrebsmæssig </w:t>
      </w:r>
      <w:r w:rsidRPr="00077D2F">
        <w:rPr>
          <w:spacing w:val="1"/>
          <w:sz w:val="24"/>
          <w:szCs w:val="24"/>
          <w:lang w:val="da-DK"/>
        </w:rPr>
        <w:t xml:space="preserve"> </w:t>
      </w:r>
      <w:r w:rsidRPr="00077D2F">
        <w:rPr>
          <w:sz w:val="24"/>
          <w:szCs w:val="24"/>
          <w:lang w:val="da-DK"/>
        </w:rPr>
        <w:t>tænkning.</w:t>
      </w:r>
    </w:p>
    <w:p w14:paraId="7593FCC4" w14:textId="77777777" w:rsidR="009C14C5" w:rsidRPr="00077D2F" w:rsidRDefault="009C14C5">
      <w:pPr>
        <w:spacing w:before="3"/>
        <w:rPr>
          <w:rFonts w:ascii="Cambria" w:eastAsia="Cambria" w:hAnsi="Cambria" w:cs="Cambria"/>
          <w:sz w:val="24"/>
          <w:szCs w:val="24"/>
          <w:lang w:val="da-DK"/>
        </w:rPr>
      </w:pPr>
    </w:p>
    <w:p w14:paraId="4954DCCB" w14:textId="77777777" w:rsidR="009C14C5" w:rsidRPr="00077D2F" w:rsidRDefault="004F3849">
      <w:pPr>
        <w:pStyle w:val="Brdtekst"/>
        <w:spacing w:line="244" w:lineRule="auto"/>
        <w:ind w:right="203"/>
        <w:rPr>
          <w:sz w:val="24"/>
          <w:szCs w:val="24"/>
          <w:lang w:val="da-DK"/>
        </w:rPr>
      </w:pPr>
      <w:r w:rsidRPr="00077D2F">
        <w:rPr>
          <w:sz w:val="24"/>
          <w:szCs w:val="24"/>
          <w:lang w:val="da-DK"/>
        </w:rPr>
        <w:t>Computeren og andre medier opfordrer primært til begrebsmæssige tænkning, mens den forsømmer den fysiske aktivitet og den aktive vilje hvilket er i diametral modsætning til den metodik som Steiner undervisning i de tidlige år af skolegangen bygger</w:t>
      </w:r>
      <w:r w:rsidRPr="00077D2F">
        <w:rPr>
          <w:spacing w:val="10"/>
          <w:sz w:val="24"/>
          <w:szCs w:val="24"/>
          <w:lang w:val="da-DK"/>
        </w:rPr>
        <w:t xml:space="preserve"> </w:t>
      </w:r>
      <w:r w:rsidRPr="00077D2F">
        <w:rPr>
          <w:sz w:val="24"/>
          <w:szCs w:val="24"/>
          <w:lang w:val="da-DK"/>
        </w:rPr>
        <w:t>på.</w:t>
      </w:r>
    </w:p>
    <w:p w14:paraId="57A73FAC" w14:textId="77777777" w:rsidR="009C14C5" w:rsidRPr="00077D2F" w:rsidRDefault="004F3849">
      <w:pPr>
        <w:pStyle w:val="Brdtekst"/>
        <w:spacing w:line="242" w:lineRule="auto"/>
        <w:ind w:right="203"/>
        <w:rPr>
          <w:sz w:val="24"/>
          <w:szCs w:val="24"/>
          <w:lang w:val="da-DK"/>
        </w:rPr>
      </w:pPr>
      <w:r w:rsidRPr="00077D2F">
        <w:rPr>
          <w:sz w:val="24"/>
          <w:szCs w:val="24"/>
          <w:lang w:val="da-DK"/>
        </w:rPr>
        <w:t xml:space="preserve">Selvom </w:t>
      </w:r>
      <w:r w:rsidR="000752C0">
        <w:rPr>
          <w:sz w:val="24"/>
          <w:szCs w:val="24"/>
          <w:lang w:val="da-DK"/>
        </w:rPr>
        <w:t>Vidar Skolen</w:t>
      </w:r>
      <w:r w:rsidRPr="00077D2F">
        <w:rPr>
          <w:sz w:val="24"/>
          <w:szCs w:val="24"/>
          <w:lang w:val="da-DK"/>
        </w:rPr>
        <w:t xml:space="preserve"> anser brugen af computere for vigtig, er vi overbevist om, at det centrale spørgsmål er den alder, i hvilken et barn realistisk kan forventes at bruge computeren selvstændigt og meningsfuldt. Evnen til at kunne bedømme selvstændigt er grundlaget for en meningsfuld, selvstyret brug af computerne, men barnet har som oftest ikke udviklet denne evne, før tolvårsalderen. Det er derfor fra denne alder og fremefter, at det kan give pædagogisk mening, og faktisk bliver nødvendigt at begynde at inddrage computere i </w:t>
      </w:r>
      <w:r w:rsidRPr="00077D2F">
        <w:rPr>
          <w:spacing w:val="17"/>
          <w:sz w:val="24"/>
          <w:szCs w:val="24"/>
          <w:lang w:val="da-DK"/>
        </w:rPr>
        <w:t xml:space="preserve"> </w:t>
      </w:r>
      <w:r w:rsidRPr="00077D2F">
        <w:rPr>
          <w:sz w:val="24"/>
          <w:szCs w:val="24"/>
          <w:lang w:val="da-DK"/>
        </w:rPr>
        <w:t>undervisningen.</w:t>
      </w:r>
    </w:p>
    <w:p w14:paraId="464280DA" w14:textId="77777777" w:rsidR="009C14C5" w:rsidRPr="00077D2F" w:rsidRDefault="009C14C5">
      <w:pPr>
        <w:spacing w:line="242" w:lineRule="auto"/>
        <w:rPr>
          <w:sz w:val="24"/>
          <w:szCs w:val="24"/>
          <w:lang w:val="da-DK"/>
        </w:rPr>
        <w:sectPr w:rsidR="009C14C5" w:rsidRPr="00077D2F">
          <w:type w:val="continuous"/>
          <w:pgSz w:w="11900" w:h="16840"/>
          <w:pgMar w:top="1600" w:right="1660" w:bottom="280" w:left="1640" w:header="708" w:footer="708" w:gutter="0"/>
          <w:cols w:space="708"/>
        </w:sectPr>
      </w:pPr>
    </w:p>
    <w:p w14:paraId="0055FD19" w14:textId="77777777" w:rsidR="009C14C5" w:rsidRPr="00077D2F" w:rsidRDefault="009C14C5">
      <w:pPr>
        <w:rPr>
          <w:rFonts w:ascii="Cambria" w:eastAsia="Cambria" w:hAnsi="Cambria" w:cs="Cambria"/>
          <w:sz w:val="20"/>
          <w:szCs w:val="20"/>
          <w:lang w:val="da-DK"/>
        </w:rPr>
      </w:pPr>
    </w:p>
    <w:p w14:paraId="7DDB49A5" w14:textId="77777777" w:rsidR="009C14C5" w:rsidRPr="00077D2F" w:rsidRDefault="009C14C5">
      <w:pPr>
        <w:spacing w:before="3"/>
        <w:rPr>
          <w:rFonts w:ascii="Cambria" w:eastAsia="Cambria" w:hAnsi="Cambria" w:cs="Cambria"/>
          <w:sz w:val="18"/>
          <w:szCs w:val="18"/>
          <w:lang w:val="da-DK"/>
        </w:rPr>
      </w:pPr>
    </w:p>
    <w:p w14:paraId="60A54D88" w14:textId="4C4EC0E0" w:rsidR="009C14C5" w:rsidRPr="00C5114D" w:rsidRDefault="00C5114D">
      <w:pPr>
        <w:pStyle w:val="Brdtekst"/>
        <w:spacing w:before="70" w:line="242" w:lineRule="auto"/>
        <w:ind w:right="157"/>
        <w:jc w:val="both"/>
        <w:rPr>
          <w:sz w:val="24"/>
          <w:szCs w:val="24"/>
          <w:lang w:val="da-DK"/>
        </w:rPr>
      </w:pPr>
      <w:r w:rsidRPr="00C5114D">
        <w:rPr>
          <w:sz w:val="24"/>
          <w:szCs w:val="24"/>
          <w:lang w:val="da-DK"/>
        </w:rPr>
        <w:t>Vidar Skolens</w:t>
      </w:r>
      <w:r w:rsidR="004F3849" w:rsidRPr="00C5114D">
        <w:rPr>
          <w:sz w:val="24"/>
          <w:szCs w:val="24"/>
          <w:lang w:val="da-DK"/>
        </w:rPr>
        <w:t xml:space="preserve"> pensum fremhæver derfor erhvervelse af læsefærdigheder, visuelle færdigheder og musik kompetence som grundlag for en fornuftig brug af computere og</w:t>
      </w:r>
      <w:r w:rsidR="004F3849" w:rsidRPr="00C5114D">
        <w:rPr>
          <w:spacing w:val="9"/>
          <w:sz w:val="24"/>
          <w:szCs w:val="24"/>
          <w:lang w:val="da-DK"/>
        </w:rPr>
        <w:t xml:space="preserve"> </w:t>
      </w:r>
      <w:r w:rsidR="004F3849" w:rsidRPr="00C5114D">
        <w:rPr>
          <w:sz w:val="24"/>
          <w:szCs w:val="24"/>
          <w:lang w:val="da-DK"/>
        </w:rPr>
        <w:t>internet.</w:t>
      </w:r>
    </w:p>
    <w:p w14:paraId="409C35BE" w14:textId="77777777" w:rsidR="009C14C5" w:rsidRPr="00C5114D" w:rsidRDefault="009C14C5">
      <w:pPr>
        <w:spacing w:before="8"/>
        <w:rPr>
          <w:rFonts w:ascii="Cambria" w:eastAsia="Cambria" w:hAnsi="Cambria" w:cs="Cambria"/>
          <w:sz w:val="24"/>
          <w:szCs w:val="24"/>
          <w:lang w:val="da-DK"/>
        </w:rPr>
      </w:pPr>
    </w:p>
    <w:p w14:paraId="67EEBCE2" w14:textId="3B5CC97E" w:rsidR="009C14C5" w:rsidRPr="00C5114D" w:rsidRDefault="004F3849" w:rsidP="00030535">
      <w:pPr>
        <w:pStyle w:val="Brdtekst"/>
        <w:spacing w:line="242" w:lineRule="auto"/>
        <w:ind w:right="168"/>
        <w:rPr>
          <w:sz w:val="24"/>
          <w:szCs w:val="24"/>
          <w:lang w:val="da-DK"/>
        </w:rPr>
      </w:pPr>
      <w:r w:rsidRPr="00C5114D">
        <w:rPr>
          <w:sz w:val="24"/>
          <w:szCs w:val="24"/>
          <w:lang w:val="da-DK"/>
        </w:rPr>
        <w:t>Livet i en højteknologisk verden, fuld af medier, forudsætter livsfærdigheder, som f.eks. sociale og etiske færdigheder, som måske ikke direkte er relateret til brugen af medier, men ikke desto mindre er afgørende. Disse færdigheder skal læres og praktiseres uden brug af teknologi. Mediedannelse kan derfor opdeles i to adskilte områder: indirekte og direkte mediedannelse. Enhver form for undervisning i det</w:t>
      </w:r>
      <w:r w:rsidR="00C5114D">
        <w:rPr>
          <w:sz w:val="24"/>
          <w:szCs w:val="24"/>
          <w:lang w:val="da-DK"/>
        </w:rPr>
        <w:t xml:space="preserve"> </w:t>
      </w:r>
      <w:r w:rsidRPr="00C5114D">
        <w:rPr>
          <w:sz w:val="24"/>
          <w:szCs w:val="24"/>
          <w:lang w:val="da-DK"/>
        </w:rPr>
        <w:t xml:space="preserve">21. århundrede foregår inden for rammerne af teknologi og medier; indirekte mediedannelse, som f.eks. læsning, skrivning, regning, billedforståelse og etik, er således en del af enhver form for pædagogik. Direkte mediedannelse er undervisning dedikeret til bestemte emner som funktion, effekt og brug af medier.  I de første 12 år spiller indirekte medieuddannelse en central rolle. Den direkte anvendelse af enhver form for medier er stadig i baggrunden og er ikke </w:t>
      </w:r>
      <w:r w:rsidRPr="00C5114D">
        <w:rPr>
          <w:spacing w:val="35"/>
          <w:sz w:val="24"/>
          <w:szCs w:val="24"/>
          <w:lang w:val="da-DK"/>
        </w:rPr>
        <w:t xml:space="preserve"> </w:t>
      </w:r>
      <w:r w:rsidRPr="00C5114D">
        <w:rPr>
          <w:sz w:val="24"/>
          <w:szCs w:val="24"/>
          <w:lang w:val="da-DK"/>
        </w:rPr>
        <w:t>påtvunget</w:t>
      </w:r>
      <w:r w:rsidR="00030535">
        <w:rPr>
          <w:sz w:val="24"/>
          <w:szCs w:val="24"/>
          <w:lang w:val="da-DK"/>
        </w:rPr>
        <w:t xml:space="preserve"> </w:t>
      </w:r>
      <w:r w:rsidRPr="00C5114D">
        <w:rPr>
          <w:sz w:val="24"/>
          <w:szCs w:val="24"/>
          <w:lang w:val="da-DK"/>
        </w:rPr>
        <w:t>børnene. Fra en alder af tolv og fremefter bliver direkte medieundervisning mere og mere vigtigt. Eleverne vil være i stand til at demonstrere deres færdigheder på niveau med det offentlige undervisningssystem inden for medier ved afslutningen af deres</w:t>
      </w:r>
      <w:r w:rsidRPr="00C5114D">
        <w:rPr>
          <w:spacing w:val="15"/>
          <w:sz w:val="24"/>
          <w:szCs w:val="24"/>
          <w:lang w:val="da-DK"/>
        </w:rPr>
        <w:t xml:space="preserve"> </w:t>
      </w:r>
      <w:r w:rsidRPr="00C5114D">
        <w:rPr>
          <w:sz w:val="24"/>
          <w:szCs w:val="24"/>
          <w:lang w:val="da-DK"/>
        </w:rPr>
        <w:t>skolegang.</w:t>
      </w:r>
    </w:p>
    <w:p w14:paraId="4CD12283" w14:textId="77777777" w:rsidR="009C14C5" w:rsidRPr="00C5114D" w:rsidRDefault="009C14C5">
      <w:pPr>
        <w:rPr>
          <w:rFonts w:ascii="Cambria" w:eastAsia="Cambria" w:hAnsi="Cambria" w:cs="Cambria"/>
          <w:sz w:val="24"/>
          <w:szCs w:val="24"/>
          <w:lang w:val="da-DK"/>
        </w:rPr>
      </w:pPr>
    </w:p>
    <w:p w14:paraId="0E25D176" w14:textId="77777777" w:rsidR="009C14C5" w:rsidRPr="00077D2F" w:rsidRDefault="009C14C5">
      <w:pPr>
        <w:rPr>
          <w:rFonts w:ascii="Cambria" w:eastAsia="Cambria" w:hAnsi="Cambria" w:cs="Cambria"/>
          <w:lang w:val="da-DK"/>
        </w:rPr>
      </w:pPr>
    </w:p>
    <w:p w14:paraId="5BE1557C" w14:textId="77777777" w:rsidR="009C14C5" w:rsidRPr="00077D2F" w:rsidRDefault="009C14C5">
      <w:pPr>
        <w:spacing w:before="11"/>
        <w:rPr>
          <w:rFonts w:ascii="Cambria" w:eastAsia="Cambria" w:hAnsi="Cambria" w:cs="Cambria"/>
          <w:sz w:val="25"/>
          <w:szCs w:val="25"/>
          <w:lang w:val="da-DK"/>
        </w:rPr>
      </w:pPr>
    </w:p>
    <w:p w14:paraId="6E996A09" w14:textId="77777777" w:rsidR="009C14C5" w:rsidRPr="00AA734C" w:rsidRDefault="004F3849">
      <w:pPr>
        <w:pStyle w:val="Heading1"/>
        <w:ind w:right="168"/>
        <w:rPr>
          <w:rFonts w:cs="Cambria"/>
          <w:sz w:val="28"/>
          <w:szCs w:val="28"/>
          <w:lang w:val="da-DK"/>
        </w:rPr>
      </w:pPr>
      <w:r w:rsidRPr="00AA734C">
        <w:rPr>
          <w:w w:val="110"/>
          <w:sz w:val="28"/>
          <w:szCs w:val="28"/>
          <w:lang w:val="da-DK"/>
        </w:rPr>
        <w:t>Kompetencemål efter 9.</w:t>
      </w:r>
      <w:r w:rsidRPr="00AA734C">
        <w:rPr>
          <w:spacing w:val="-40"/>
          <w:w w:val="110"/>
          <w:sz w:val="28"/>
          <w:szCs w:val="28"/>
          <w:lang w:val="da-DK"/>
        </w:rPr>
        <w:t xml:space="preserve"> </w:t>
      </w:r>
      <w:r w:rsidRPr="00AA734C">
        <w:rPr>
          <w:w w:val="110"/>
          <w:sz w:val="28"/>
          <w:szCs w:val="28"/>
          <w:lang w:val="da-DK"/>
        </w:rPr>
        <w:t>klasse</w:t>
      </w:r>
    </w:p>
    <w:p w14:paraId="0E85BC01" w14:textId="77777777" w:rsidR="009C14C5" w:rsidRPr="00077D2F" w:rsidRDefault="009C14C5">
      <w:pPr>
        <w:spacing w:before="11"/>
        <w:rPr>
          <w:rFonts w:ascii="Cambria" w:eastAsia="Cambria" w:hAnsi="Cambria" w:cs="Cambria"/>
          <w:sz w:val="23"/>
          <w:szCs w:val="23"/>
          <w:lang w:val="da-DK"/>
        </w:rPr>
      </w:pPr>
    </w:p>
    <w:p w14:paraId="3B8A3905" w14:textId="77777777" w:rsidR="009C14C5" w:rsidRPr="00AA734C" w:rsidRDefault="004F3849">
      <w:pPr>
        <w:ind w:left="111" w:right="168"/>
        <w:rPr>
          <w:rFonts w:ascii="Cambria" w:eastAsia="Cambria" w:hAnsi="Cambria" w:cs="Cambria"/>
          <w:sz w:val="24"/>
          <w:szCs w:val="24"/>
          <w:lang w:val="da-DK"/>
        </w:rPr>
      </w:pPr>
      <w:r w:rsidRPr="00AA734C">
        <w:rPr>
          <w:rFonts w:ascii="Cambria"/>
          <w:i/>
          <w:sz w:val="24"/>
          <w:szCs w:val="24"/>
          <w:lang w:val="da-DK"/>
        </w:rPr>
        <w:t>Undervisningen giver eleverne mulighed for</w:t>
      </w:r>
      <w:r w:rsidRPr="00AA734C">
        <w:rPr>
          <w:rFonts w:ascii="Cambria"/>
          <w:i/>
          <w:spacing w:val="46"/>
          <w:sz w:val="24"/>
          <w:szCs w:val="24"/>
          <w:lang w:val="da-DK"/>
        </w:rPr>
        <w:t xml:space="preserve"> </w:t>
      </w:r>
      <w:r w:rsidRPr="00AA734C">
        <w:rPr>
          <w:rFonts w:ascii="Cambria"/>
          <w:i/>
          <w:sz w:val="24"/>
          <w:szCs w:val="24"/>
          <w:lang w:val="da-DK"/>
        </w:rPr>
        <w:t>at</w:t>
      </w:r>
    </w:p>
    <w:p w14:paraId="40BA59AC" w14:textId="77777777" w:rsidR="009C14C5" w:rsidRPr="00AA734C" w:rsidRDefault="004F3849">
      <w:pPr>
        <w:pStyle w:val="Listeafsnit"/>
        <w:numPr>
          <w:ilvl w:val="0"/>
          <w:numId w:val="2"/>
        </w:numPr>
        <w:tabs>
          <w:tab w:val="left" w:pos="242"/>
        </w:tabs>
        <w:spacing w:before="4" w:line="244" w:lineRule="auto"/>
        <w:ind w:right="245" w:firstLine="0"/>
        <w:rPr>
          <w:rFonts w:ascii="Cambria" w:eastAsia="Cambria" w:hAnsi="Cambria" w:cs="Cambria"/>
          <w:sz w:val="24"/>
          <w:szCs w:val="24"/>
          <w:lang w:val="da-DK"/>
        </w:rPr>
      </w:pPr>
      <w:r w:rsidRPr="00AA734C">
        <w:rPr>
          <w:rFonts w:ascii="Cambria" w:hAnsi="Cambria"/>
          <w:sz w:val="24"/>
          <w:szCs w:val="24"/>
          <w:lang w:val="da-DK"/>
        </w:rPr>
        <w:t>at anvende computerteknologi og andre medier med omtanke og indsigt, hvor det er</w:t>
      </w:r>
      <w:r w:rsidRPr="00AA734C">
        <w:rPr>
          <w:rFonts w:ascii="Cambria" w:hAnsi="Cambria"/>
          <w:spacing w:val="13"/>
          <w:sz w:val="24"/>
          <w:szCs w:val="24"/>
          <w:lang w:val="da-DK"/>
        </w:rPr>
        <w:t xml:space="preserve"> </w:t>
      </w:r>
      <w:r w:rsidRPr="00AA734C">
        <w:rPr>
          <w:rFonts w:ascii="Cambria" w:hAnsi="Cambria"/>
          <w:sz w:val="24"/>
          <w:szCs w:val="24"/>
          <w:lang w:val="da-DK"/>
        </w:rPr>
        <w:t>formålstjenligt.</w:t>
      </w:r>
    </w:p>
    <w:p w14:paraId="480EE1B1" w14:textId="77777777" w:rsidR="009C14C5" w:rsidRPr="00AA734C" w:rsidRDefault="009C14C5">
      <w:pPr>
        <w:rPr>
          <w:rFonts w:ascii="Cambria" w:eastAsia="Cambria" w:hAnsi="Cambria" w:cs="Cambria"/>
          <w:sz w:val="24"/>
          <w:szCs w:val="24"/>
          <w:lang w:val="da-DK"/>
        </w:rPr>
      </w:pPr>
    </w:p>
    <w:p w14:paraId="7DF524B4" w14:textId="77777777" w:rsidR="009C14C5" w:rsidRPr="00077D2F" w:rsidRDefault="009C14C5">
      <w:pPr>
        <w:spacing w:before="2"/>
        <w:rPr>
          <w:rFonts w:ascii="Cambria" w:eastAsia="Cambria" w:hAnsi="Cambria" w:cs="Cambria"/>
          <w:sz w:val="24"/>
          <w:szCs w:val="24"/>
          <w:lang w:val="da-DK"/>
        </w:rPr>
      </w:pPr>
    </w:p>
    <w:p w14:paraId="408E12B0" w14:textId="77777777" w:rsidR="009C14C5" w:rsidRPr="00AA734C" w:rsidRDefault="004F3849">
      <w:pPr>
        <w:pStyle w:val="Heading1"/>
        <w:ind w:right="168"/>
        <w:rPr>
          <w:sz w:val="28"/>
          <w:szCs w:val="28"/>
          <w:lang w:val="da-DK"/>
        </w:rPr>
      </w:pPr>
      <w:r w:rsidRPr="00AA734C">
        <w:rPr>
          <w:sz w:val="28"/>
          <w:szCs w:val="28"/>
          <w:lang w:val="da-DK"/>
        </w:rPr>
        <w:t>Færdigheds- og videns mål efter 9.</w:t>
      </w:r>
      <w:r w:rsidRPr="00AA734C">
        <w:rPr>
          <w:spacing w:val="25"/>
          <w:sz w:val="28"/>
          <w:szCs w:val="28"/>
          <w:lang w:val="da-DK"/>
        </w:rPr>
        <w:t xml:space="preserve"> </w:t>
      </w:r>
      <w:r w:rsidRPr="00AA734C">
        <w:rPr>
          <w:sz w:val="28"/>
          <w:szCs w:val="28"/>
          <w:lang w:val="da-DK"/>
        </w:rPr>
        <w:t>klasse</w:t>
      </w:r>
    </w:p>
    <w:p w14:paraId="256FC92C" w14:textId="77777777" w:rsidR="009C14C5" w:rsidRPr="00077D2F" w:rsidRDefault="009C14C5">
      <w:pPr>
        <w:spacing w:before="10"/>
        <w:rPr>
          <w:rFonts w:ascii="Cambria" w:eastAsia="Cambria" w:hAnsi="Cambria" w:cs="Cambria"/>
          <w:sz w:val="27"/>
          <w:szCs w:val="27"/>
          <w:lang w:val="da-DK"/>
        </w:rPr>
      </w:pPr>
    </w:p>
    <w:p w14:paraId="4C8571A7" w14:textId="77777777" w:rsidR="009C14C5" w:rsidRPr="00AA734C" w:rsidRDefault="004F3849">
      <w:pPr>
        <w:ind w:left="111" w:right="168"/>
        <w:rPr>
          <w:rFonts w:ascii="Cambria" w:eastAsia="Cambria" w:hAnsi="Cambria" w:cs="Cambria"/>
          <w:sz w:val="24"/>
          <w:szCs w:val="24"/>
          <w:lang w:val="da-DK"/>
        </w:rPr>
      </w:pPr>
      <w:r w:rsidRPr="00AA734C">
        <w:rPr>
          <w:rFonts w:ascii="Cambria"/>
          <w:i/>
          <w:sz w:val="24"/>
          <w:szCs w:val="24"/>
          <w:lang w:val="da-DK"/>
        </w:rPr>
        <w:t>Undervisningen giver eleverne mulighed for</w:t>
      </w:r>
      <w:r w:rsidRPr="00AA734C">
        <w:rPr>
          <w:rFonts w:ascii="Cambria"/>
          <w:i/>
          <w:spacing w:val="46"/>
          <w:sz w:val="24"/>
          <w:szCs w:val="24"/>
          <w:lang w:val="da-DK"/>
        </w:rPr>
        <w:t xml:space="preserve"> </w:t>
      </w:r>
      <w:r w:rsidRPr="00AA734C">
        <w:rPr>
          <w:rFonts w:ascii="Cambria"/>
          <w:i/>
          <w:sz w:val="24"/>
          <w:szCs w:val="24"/>
          <w:lang w:val="da-DK"/>
        </w:rPr>
        <w:t>at</w:t>
      </w:r>
    </w:p>
    <w:p w14:paraId="3665F740" w14:textId="77777777" w:rsidR="009C14C5" w:rsidRPr="00AA734C" w:rsidRDefault="009C14C5">
      <w:pPr>
        <w:spacing w:before="8"/>
        <w:rPr>
          <w:rFonts w:ascii="Cambria" w:eastAsia="Cambria" w:hAnsi="Cambria" w:cs="Cambria"/>
          <w:i/>
          <w:sz w:val="24"/>
          <w:szCs w:val="24"/>
          <w:lang w:val="da-DK"/>
        </w:rPr>
      </w:pPr>
    </w:p>
    <w:p w14:paraId="00CB1517" w14:textId="3F54D3CA" w:rsidR="009C14C5" w:rsidRPr="00AA734C" w:rsidRDefault="004F3849">
      <w:pPr>
        <w:pStyle w:val="Listeafsnit"/>
        <w:numPr>
          <w:ilvl w:val="0"/>
          <w:numId w:val="2"/>
        </w:numPr>
        <w:tabs>
          <w:tab w:val="left" w:pos="242"/>
        </w:tabs>
        <w:ind w:left="241" w:hanging="129"/>
        <w:rPr>
          <w:rFonts w:ascii="Cambria" w:eastAsia="Cambria" w:hAnsi="Cambria" w:cs="Cambria"/>
          <w:sz w:val="24"/>
          <w:szCs w:val="24"/>
          <w:lang w:val="da-DK"/>
        </w:rPr>
      </w:pPr>
      <w:r w:rsidRPr="00AA734C">
        <w:rPr>
          <w:rFonts w:ascii="Cambria" w:hAnsi="Cambria"/>
          <w:sz w:val="24"/>
          <w:szCs w:val="24"/>
          <w:lang w:val="da-DK"/>
        </w:rPr>
        <w:t>kunne diskutere etiske spørgsmål vedrørende kommunikation på internettet</w:t>
      </w:r>
    </w:p>
    <w:p w14:paraId="09F4C7BC" w14:textId="77777777" w:rsidR="009C14C5" w:rsidRPr="00AA734C" w:rsidRDefault="004F3849">
      <w:pPr>
        <w:pStyle w:val="Listeafsnit"/>
        <w:numPr>
          <w:ilvl w:val="0"/>
          <w:numId w:val="2"/>
        </w:numPr>
        <w:tabs>
          <w:tab w:val="left" w:pos="242"/>
        </w:tabs>
        <w:spacing w:before="6"/>
        <w:ind w:left="241" w:hanging="129"/>
        <w:rPr>
          <w:rFonts w:ascii="Cambria" w:eastAsia="Cambria" w:hAnsi="Cambria" w:cs="Cambria"/>
          <w:sz w:val="24"/>
          <w:szCs w:val="24"/>
          <w:lang w:val="da-DK"/>
        </w:rPr>
      </w:pPr>
      <w:r w:rsidRPr="00AA734C">
        <w:rPr>
          <w:rFonts w:ascii="Cambria"/>
          <w:sz w:val="24"/>
          <w:szCs w:val="24"/>
          <w:lang w:val="da-DK"/>
        </w:rPr>
        <w:t>have viden om</w:t>
      </w:r>
      <w:r w:rsidRPr="00AA734C">
        <w:rPr>
          <w:rFonts w:ascii="Cambria"/>
          <w:spacing w:val="36"/>
          <w:sz w:val="24"/>
          <w:szCs w:val="24"/>
          <w:lang w:val="da-DK"/>
        </w:rPr>
        <w:t xml:space="preserve"> </w:t>
      </w:r>
      <w:r w:rsidRPr="00AA734C">
        <w:rPr>
          <w:rFonts w:ascii="Cambria"/>
          <w:sz w:val="24"/>
          <w:szCs w:val="24"/>
          <w:lang w:val="da-DK"/>
        </w:rPr>
        <w:t>kommunikationsetik</w:t>
      </w:r>
    </w:p>
    <w:p w14:paraId="0E9F2981" w14:textId="77777777" w:rsidR="009C14C5" w:rsidRPr="00AA734C" w:rsidRDefault="004F3849">
      <w:pPr>
        <w:pStyle w:val="Listeafsnit"/>
        <w:numPr>
          <w:ilvl w:val="0"/>
          <w:numId w:val="2"/>
        </w:numPr>
        <w:tabs>
          <w:tab w:val="left" w:pos="242"/>
        </w:tabs>
        <w:spacing w:before="4"/>
        <w:ind w:left="241" w:hanging="129"/>
        <w:rPr>
          <w:rFonts w:ascii="Cambria" w:eastAsia="Cambria" w:hAnsi="Cambria" w:cs="Cambria"/>
          <w:sz w:val="24"/>
          <w:szCs w:val="24"/>
          <w:lang w:val="da-DK"/>
        </w:rPr>
      </w:pPr>
      <w:r w:rsidRPr="00AA734C">
        <w:rPr>
          <w:rFonts w:ascii="Cambria" w:hAnsi="Cambria"/>
          <w:sz w:val="24"/>
          <w:szCs w:val="24"/>
          <w:lang w:val="da-DK"/>
        </w:rPr>
        <w:t xml:space="preserve">kunne vælge digitale teknologier i forhold til </w:t>
      </w:r>
      <w:r w:rsidRPr="00AA734C">
        <w:rPr>
          <w:rFonts w:ascii="Cambria" w:hAnsi="Cambria"/>
          <w:spacing w:val="8"/>
          <w:sz w:val="24"/>
          <w:szCs w:val="24"/>
          <w:lang w:val="da-DK"/>
        </w:rPr>
        <w:t xml:space="preserve"> </w:t>
      </w:r>
      <w:r w:rsidRPr="00AA734C">
        <w:rPr>
          <w:rFonts w:ascii="Cambria" w:hAnsi="Cambria"/>
          <w:sz w:val="24"/>
          <w:szCs w:val="24"/>
          <w:lang w:val="da-DK"/>
        </w:rPr>
        <w:t>situationen</w:t>
      </w:r>
    </w:p>
    <w:p w14:paraId="0B07ED4E" w14:textId="7CCF7F55" w:rsidR="009C14C5" w:rsidRPr="00AA734C" w:rsidRDefault="004F3849">
      <w:pPr>
        <w:pStyle w:val="Listeafsnit"/>
        <w:numPr>
          <w:ilvl w:val="0"/>
          <w:numId w:val="2"/>
        </w:numPr>
        <w:tabs>
          <w:tab w:val="left" w:pos="242"/>
        </w:tabs>
        <w:spacing w:before="1"/>
        <w:ind w:left="241" w:hanging="129"/>
        <w:rPr>
          <w:rFonts w:ascii="Cambria" w:eastAsia="Cambria" w:hAnsi="Cambria" w:cs="Cambria"/>
          <w:sz w:val="24"/>
          <w:szCs w:val="24"/>
          <w:lang w:val="da-DK"/>
        </w:rPr>
      </w:pPr>
      <w:r w:rsidRPr="00AA734C">
        <w:rPr>
          <w:rFonts w:ascii="Cambria"/>
          <w:sz w:val="24"/>
          <w:szCs w:val="24"/>
          <w:lang w:val="da-DK"/>
        </w:rPr>
        <w:t>have viden om digitale teknologiers kommunikationsmuligheder</w:t>
      </w:r>
    </w:p>
    <w:p w14:paraId="4A278457" w14:textId="77777777" w:rsidR="009C14C5" w:rsidRPr="00AA734C" w:rsidRDefault="004F3849">
      <w:pPr>
        <w:pStyle w:val="Listeafsnit"/>
        <w:numPr>
          <w:ilvl w:val="0"/>
          <w:numId w:val="2"/>
        </w:numPr>
        <w:tabs>
          <w:tab w:val="left" w:pos="242"/>
        </w:tabs>
        <w:spacing w:before="4" w:line="244" w:lineRule="auto"/>
        <w:ind w:right="113" w:firstLine="0"/>
        <w:rPr>
          <w:rFonts w:ascii="Cambria" w:eastAsia="Cambria" w:hAnsi="Cambria" w:cs="Cambria"/>
          <w:sz w:val="24"/>
          <w:szCs w:val="24"/>
          <w:lang w:val="da-DK"/>
        </w:rPr>
      </w:pPr>
      <w:r w:rsidRPr="00AA734C">
        <w:rPr>
          <w:rFonts w:ascii="Cambria" w:hAnsi="Cambria"/>
          <w:sz w:val="24"/>
          <w:szCs w:val="24"/>
          <w:lang w:val="da-DK"/>
        </w:rPr>
        <w:t>kunne diskutere betydningen af digitale kommunikationsteknologier for eget liv og fællesskab</w:t>
      </w:r>
    </w:p>
    <w:p w14:paraId="690CEC3C" w14:textId="0077539E" w:rsidR="009C14C5" w:rsidRPr="00AA734C" w:rsidRDefault="004F3849">
      <w:pPr>
        <w:pStyle w:val="Listeafsnit"/>
        <w:numPr>
          <w:ilvl w:val="0"/>
          <w:numId w:val="2"/>
        </w:numPr>
        <w:tabs>
          <w:tab w:val="left" w:pos="242"/>
        </w:tabs>
        <w:spacing w:line="268" w:lineRule="exact"/>
        <w:ind w:left="241" w:hanging="129"/>
        <w:rPr>
          <w:rFonts w:ascii="Cambria" w:eastAsia="Cambria" w:hAnsi="Cambria" w:cs="Cambria"/>
          <w:sz w:val="24"/>
          <w:szCs w:val="24"/>
          <w:lang w:val="da-DK"/>
        </w:rPr>
      </w:pPr>
      <w:r w:rsidRPr="00AA734C">
        <w:rPr>
          <w:rFonts w:ascii="Cambria" w:hAnsi="Cambria"/>
          <w:sz w:val="24"/>
          <w:szCs w:val="24"/>
          <w:lang w:val="da-DK"/>
        </w:rPr>
        <w:t>have viden om sammenhængen mellem digitale teknologier og kommunikation</w:t>
      </w:r>
    </w:p>
    <w:p w14:paraId="2FCFAE3D" w14:textId="033AC3D4" w:rsidR="009C14C5" w:rsidRPr="00AA734C" w:rsidRDefault="004F3849">
      <w:pPr>
        <w:pStyle w:val="Listeafsnit"/>
        <w:numPr>
          <w:ilvl w:val="0"/>
          <w:numId w:val="2"/>
        </w:numPr>
        <w:tabs>
          <w:tab w:val="left" w:pos="242"/>
        </w:tabs>
        <w:spacing w:before="4"/>
        <w:ind w:left="241" w:hanging="129"/>
        <w:rPr>
          <w:rFonts w:ascii="Cambria" w:eastAsia="Cambria" w:hAnsi="Cambria" w:cs="Cambria"/>
          <w:sz w:val="24"/>
          <w:szCs w:val="24"/>
          <w:lang w:val="da-DK"/>
        </w:rPr>
      </w:pPr>
      <w:r w:rsidRPr="00AA734C">
        <w:rPr>
          <w:rFonts w:ascii="Cambria"/>
          <w:sz w:val="24"/>
          <w:szCs w:val="24"/>
          <w:lang w:val="da-DK"/>
        </w:rPr>
        <w:t>kunne anvende tekstprogram, billedbehandling og regneark</w:t>
      </w:r>
    </w:p>
    <w:p w14:paraId="4D5C17FA" w14:textId="77777777" w:rsidR="009C14C5" w:rsidRPr="00AA734C" w:rsidRDefault="004F3849">
      <w:pPr>
        <w:pStyle w:val="Listeafsnit"/>
        <w:numPr>
          <w:ilvl w:val="0"/>
          <w:numId w:val="2"/>
        </w:numPr>
        <w:tabs>
          <w:tab w:val="left" w:pos="292"/>
        </w:tabs>
        <w:spacing w:before="4"/>
        <w:ind w:left="291" w:hanging="179"/>
        <w:rPr>
          <w:rFonts w:ascii="Cambria" w:eastAsia="Cambria" w:hAnsi="Cambria" w:cs="Cambria"/>
          <w:sz w:val="24"/>
          <w:szCs w:val="24"/>
          <w:lang w:val="da-DK"/>
        </w:rPr>
      </w:pPr>
      <w:r w:rsidRPr="00AA734C">
        <w:rPr>
          <w:rFonts w:ascii="Cambria" w:hAnsi="Cambria"/>
          <w:sz w:val="24"/>
          <w:szCs w:val="24"/>
          <w:lang w:val="da-DK"/>
        </w:rPr>
        <w:t>forstår principperne bag den digitale</w:t>
      </w:r>
      <w:r w:rsidRPr="00AA734C">
        <w:rPr>
          <w:rFonts w:ascii="Cambria" w:hAnsi="Cambria"/>
          <w:spacing w:val="50"/>
          <w:sz w:val="24"/>
          <w:szCs w:val="24"/>
          <w:lang w:val="da-DK"/>
        </w:rPr>
        <w:t xml:space="preserve"> </w:t>
      </w:r>
      <w:r w:rsidRPr="00AA734C">
        <w:rPr>
          <w:rFonts w:ascii="Cambria" w:hAnsi="Cambria"/>
          <w:sz w:val="24"/>
          <w:szCs w:val="24"/>
          <w:lang w:val="da-DK"/>
        </w:rPr>
        <w:t>teknologi</w:t>
      </w:r>
    </w:p>
    <w:p w14:paraId="6110A60A" w14:textId="77777777" w:rsidR="009C14C5" w:rsidRPr="00AA734C" w:rsidRDefault="004F3849">
      <w:pPr>
        <w:pStyle w:val="Listeafsnit"/>
        <w:numPr>
          <w:ilvl w:val="0"/>
          <w:numId w:val="2"/>
        </w:numPr>
        <w:tabs>
          <w:tab w:val="left" w:pos="242"/>
        </w:tabs>
        <w:spacing w:before="6"/>
        <w:ind w:left="241" w:hanging="129"/>
        <w:rPr>
          <w:rFonts w:ascii="Cambria" w:eastAsia="Cambria" w:hAnsi="Cambria" w:cs="Cambria"/>
          <w:sz w:val="24"/>
          <w:szCs w:val="24"/>
          <w:lang w:val="da-DK"/>
        </w:rPr>
      </w:pPr>
      <w:r w:rsidRPr="00AA734C">
        <w:rPr>
          <w:rFonts w:ascii="Cambria"/>
          <w:sz w:val="24"/>
          <w:szCs w:val="24"/>
          <w:lang w:val="da-DK"/>
        </w:rPr>
        <w:t xml:space="preserve">have indsigt i de historiske og kulturelle aspekter af </w:t>
      </w:r>
      <w:r w:rsidRPr="00AA734C">
        <w:rPr>
          <w:rFonts w:ascii="Cambria"/>
          <w:spacing w:val="4"/>
          <w:sz w:val="24"/>
          <w:szCs w:val="24"/>
          <w:lang w:val="da-DK"/>
        </w:rPr>
        <w:t xml:space="preserve"> </w:t>
      </w:r>
      <w:r w:rsidRPr="00AA734C">
        <w:rPr>
          <w:rFonts w:ascii="Cambria"/>
          <w:sz w:val="24"/>
          <w:szCs w:val="24"/>
          <w:lang w:val="da-DK"/>
        </w:rPr>
        <w:t>IT</w:t>
      </w:r>
    </w:p>
    <w:p w14:paraId="56BEADC4" w14:textId="77777777" w:rsidR="009C14C5" w:rsidRPr="00077D2F" w:rsidRDefault="009C14C5">
      <w:pPr>
        <w:rPr>
          <w:rFonts w:ascii="Cambria" w:eastAsia="Cambria" w:hAnsi="Cambria" w:cs="Cambria"/>
          <w:sz w:val="23"/>
          <w:szCs w:val="23"/>
          <w:lang w:val="da-DK"/>
        </w:rPr>
        <w:sectPr w:rsidR="009C14C5" w:rsidRPr="00077D2F">
          <w:pgSz w:w="11900" w:h="16840"/>
          <w:pgMar w:top="1600" w:right="1640" w:bottom="280" w:left="1640" w:header="708" w:footer="708" w:gutter="0"/>
          <w:cols w:space="708"/>
        </w:sectPr>
      </w:pPr>
    </w:p>
    <w:p w14:paraId="6C1D13C3" w14:textId="77777777" w:rsidR="009C14C5" w:rsidRPr="00077D2F" w:rsidRDefault="009C14C5">
      <w:pPr>
        <w:rPr>
          <w:rFonts w:ascii="Cambria" w:eastAsia="Cambria" w:hAnsi="Cambria" w:cs="Cambria"/>
          <w:sz w:val="20"/>
          <w:szCs w:val="20"/>
          <w:lang w:val="da-DK"/>
        </w:rPr>
      </w:pPr>
    </w:p>
    <w:p w14:paraId="328C1EB2" w14:textId="77777777" w:rsidR="009C14C5" w:rsidRPr="00077D2F" w:rsidRDefault="009C14C5">
      <w:pPr>
        <w:spacing w:before="7"/>
        <w:rPr>
          <w:rFonts w:ascii="Cambria" w:eastAsia="Cambria" w:hAnsi="Cambria" w:cs="Cambria"/>
          <w:sz w:val="18"/>
          <w:szCs w:val="18"/>
          <w:lang w:val="da-DK"/>
        </w:rPr>
      </w:pPr>
    </w:p>
    <w:p w14:paraId="44825A12" w14:textId="77777777" w:rsidR="009C14C5" w:rsidRPr="004F3849" w:rsidRDefault="004F3849">
      <w:pPr>
        <w:pStyle w:val="Heading1"/>
        <w:spacing w:before="65"/>
        <w:ind w:right="203"/>
        <w:rPr>
          <w:rFonts w:cs="Cambria"/>
          <w:sz w:val="28"/>
          <w:szCs w:val="28"/>
          <w:lang w:val="da-DK"/>
        </w:rPr>
      </w:pPr>
      <w:r w:rsidRPr="004F3849">
        <w:rPr>
          <w:w w:val="110"/>
          <w:sz w:val="28"/>
          <w:szCs w:val="28"/>
          <w:lang w:val="da-DK"/>
        </w:rPr>
        <w:t>Fagplan</w:t>
      </w:r>
      <w:r w:rsidRPr="004F3849">
        <w:rPr>
          <w:spacing w:val="-17"/>
          <w:w w:val="110"/>
          <w:sz w:val="28"/>
          <w:szCs w:val="28"/>
          <w:lang w:val="da-DK"/>
        </w:rPr>
        <w:t xml:space="preserve"> </w:t>
      </w:r>
      <w:r w:rsidRPr="004F3849">
        <w:rPr>
          <w:w w:val="110"/>
          <w:sz w:val="28"/>
          <w:szCs w:val="28"/>
          <w:lang w:val="da-DK"/>
        </w:rPr>
        <w:t>for</w:t>
      </w:r>
      <w:r w:rsidRPr="004F3849">
        <w:rPr>
          <w:spacing w:val="-18"/>
          <w:w w:val="110"/>
          <w:sz w:val="28"/>
          <w:szCs w:val="28"/>
          <w:lang w:val="da-DK"/>
        </w:rPr>
        <w:t xml:space="preserve"> </w:t>
      </w:r>
      <w:r w:rsidRPr="004F3849">
        <w:rPr>
          <w:w w:val="110"/>
          <w:sz w:val="28"/>
          <w:szCs w:val="28"/>
          <w:lang w:val="da-DK"/>
        </w:rPr>
        <w:t>It</w:t>
      </w:r>
      <w:r w:rsidRPr="004F3849">
        <w:rPr>
          <w:spacing w:val="-18"/>
          <w:w w:val="110"/>
          <w:sz w:val="28"/>
          <w:szCs w:val="28"/>
          <w:lang w:val="da-DK"/>
        </w:rPr>
        <w:t xml:space="preserve"> </w:t>
      </w:r>
      <w:r w:rsidRPr="004F3849">
        <w:rPr>
          <w:w w:val="110"/>
          <w:sz w:val="28"/>
          <w:szCs w:val="28"/>
          <w:lang w:val="da-DK"/>
        </w:rPr>
        <w:t>og</w:t>
      </w:r>
      <w:r w:rsidRPr="004F3849">
        <w:rPr>
          <w:spacing w:val="-17"/>
          <w:w w:val="110"/>
          <w:sz w:val="28"/>
          <w:szCs w:val="28"/>
          <w:lang w:val="da-DK"/>
        </w:rPr>
        <w:t xml:space="preserve"> </w:t>
      </w:r>
      <w:r w:rsidRPr="004F3849">
        <w:rPr>
          <w:w w:val="110"/>
          <w:sz w:val="28"/>
          <w:szCs w:val="28"/>
          <w:lang w:val="da-DK"/>
        </w:rPr>
        <w:t>medieundervisning</w:t>
      </w:r>
    </w:p>
    <w:p w14:paraId="57C64259" w14:textId="77777777" w:rsidR="009C14C5" w:rsidRPr="00077D2F" w:rsidRDefault="009C14C5">
      <w:pPr>
        <w:spacing w:before="11"/>
        <w:rPr>
          <w:rFonts w:ascii="Cambria" w:eastAsia="Cambria" w:hAnsi="Cambria" w:cs="Cambria"/>
          <w:sz w:val="23"/>
          <w:szCs w:val="23"/>
          <w:lang w:val="da-DK"/>
        </w:rPr>
      </w:pPr>
    </w:p>
    <w:p w14:paraId="6BEC3A0E" w14:textId="77777777" w:rsidR="009C14C5" w:rsidRPr="004F3849" w:rsidRDefault="004F3849">
      <w:pPr>
        <w:pStyle w:val="Brdtekst"/>
        <w:spacing w:line="244" w:lineRule="auto"/>
        <w:ind w:right="252"/>
        <w:rPr>
          <w:sz w:val="24"/>
          <w:szCs w:val="24"/>
          <w:lang w:val="da-DK"/>
        </w:rPr>
      </w:pPr>
      <w:r w:rsidRPr="004F3849">
        <w:rPr>
          <w:sz w:val="24"/>
          <w:szCs w:val="24"/>
          <w:lang w:val="da-DK"/>
        </w:rPr>
        <w:t>Fra børnehaveklassen til 5. klasse arbejdes der på de indirekte færdigheder. Der lægges grunden i de sproglige, kunstneriske og æstetiske kompetencer. Igennem læreplanen opbygges og styrkes sociale, etiske og empatiske evner. De sociale færdigheder, som er nødvendige i sociale netværk, praktiseres i det virkelige liv. Eleverne får rig mulighed for at skabe sociale netværk i den virkelige verden ved at blive involveret i skolens projekter. Alle disse aktiviteter kan betragtes som indirekte mediedannelse og kan give svar på de udfordringer som opstår i de virtuelle sociale</w:t>
      </w:r>
      <w:r w:rsidRPr="004F3849">
        <w:rPr>
          <w:spacing w:val="25"/>
          <w:sz w:val="24"/>
          <w:szCs w:val="24"/>
          <w:lang w:val="da-DK"/>
        </w:rPr>
        <w:t xml:space="preserve"> </w:t>
      </w:r>
      <w:r w:rsidRPr="004F3849">
        <w:rPr>
          <w:sz w:val="24"/>
          <w:szCs w:val="24"/>
          <w:lang w:val="da-DK"/>
        </w:rPr>
        <w:t>netværk.</w:t>
      </w:r>
    </w:p>
    <w:p w14:paraId="607C103D" w14:textId="77777777" w:rsidR="009C14C5" w:rsidRPr="004F3849" w:rsidRDefault="004F3849">
      <w:pPr>
        <w:pStyle w:val="Brdtekst"/>
        <w:spacing w:line="242" w:lineRule="auto"/>
        <w:ind w:right="203"/>
        <w:rPr>
          <w:sz w:val="24"/>
          <w:szCs w:val="24"/>
          <w:lang w:val="da-DK"/>
        </w:rPr>
      </w:pPr>
      <w:r w:rsidRPr="004F3849">
        <w:rPr>
          <w:sz w:val="24"/>
          <w:szCs w:val="24"/>
          <w:lang w:val="da-DK"/>
        </w:rPr>
        <w:t>I matematikken arbejdes der i 5. klasse med forskellige talsystemer, som blandt andet giver en oplevelse af det binære</w:t>
      </w:r>
      <w:r w:rsidRPr="004F3849">
        <w:rPr>
          <w:spacing w:val="49"/>
          <w:sz w:val="24"/>
          <w:szCs w:val="24"/>
          <w:lang w:val="da-DK"/>
        </w:rPr>
        <w:t xml:space="preserve"> </w:t>
      </w:r>
      <w:r w:rsidRPr="004F3849">
        <w:rPr>
          <w:sz w:val="24"/>
          <w:szCs w:val="24"/>
          <w:lang w:val="da-DK"/>
        </w:rPr>
        <w:t>talsystem.</w:t>
      </w:r>
    </w:p>
    <w:p w14:paraId="1287D665" w14:textId="77777777" w:rsidR="009C14C5" w:rsidRPr="004F3849" w:rsidRDefault="004F3849">
      <w:pPr>
        <w:pStyle w:val="Brdtekst"/>
        <w:spacing w:line="244" w:lineRule="auto"/>
        <w:ind w:right="203"/>
        <w:rPr>
          <w:sz w:val="24"/>
          <w:szCs w:val="24"/>
          <w:lang w:val="da-DK"/>
        </w:rPr>
      </w:pPr>
      <w:r w:rsidRPr="004F3849">
        <w:rPr>
          <w:sz w:val="24"/>
          <w:szCs w:val="24"/>
          <w:lang w:val="da-DK"/>
        </w:rPr>
        <w:t>Et besøg på biblioteket i danskundervisningen kan introducere computeren som et søge- og</w:t>
      </w:r>
      <w:r w:rsidRPr="004F3849">
        <w:rPr>
          <w:spacing w:val="26"/>
          <w:sz w:val="24"/>
          <w:szCs w:val="24"/>
          <w:lang w:val="da-DK"/>
        </w:rPr>
        <w:t xml:space="preserve"> </w:t>
      </w:r>
      <w:r w:rsidRPr="004F3849">
        <w:rPr>
          <w:sz w:val="24"/>
          <w:szCs w:val="24"/>
          <w:lang w:val="da-DK"/>
        </w:rPr>
        <w:t>opslagsapparat.</w:t>
      </w:r>
    </w:p>
    <w:p w14:paraId="00389931" w14:textId="77777777" w:rsidR="009C14C5" w:rsidRPr="004F3849" w:rsidRDefault="004F3849">
      <w:pPr>
        <w:pStyle w:val="Brdtekst"/>
        <w:spacing w:line="242" w:lineRule="auto"/>
        <w:ind w:right="203"/>
        <w:rPr>
          <w:sz w:val="24"/>
          <w:szCs w:val="24"/>
          <w:lang w:val="da-DK"/>
        </w:rPr>
      </w:pPr>
      <w:r w:rsidRPr="004F3849">
        <w:rPr>
          <w:sz w:val="24"/>
          <w:szCs w:val="24"/>
          <w:lang w:val="da-DK"/>
        </w:rPr>
        <w:t xml:space="preserve">Det er også her, at et tæt samarbejde om medievaner og sociale medienormer er grundlagt i forældregruppen, for at hjælpe og støtte børnene i at kunne takle de udfordringer, der opstår omkring mediekommunikation i de følgende </w:t>
      </w:r>
      <w:r w:rsidRPr="004F3849">
        <w:rPr>
          <w:spacing w:val="27"/>
          <w:sz w:val="24"/>
          <w:szCs w:val="24"/>
          <w:lang w:val="da-DK"/>
        </w:rPr>
        <w:t xml:space="preserve"> </w:t>
      </w:r>
      <w:r w:rsidRPr="004F3849">
        <w:rPr>
          <w:sz w:val="24"/>
          <w:szCs w:val="24"/>
          <w:lang w:val="da-DK"/>
        </w:rPr>
        <w:t>år.</w:t>
      </w:r>
    </w:p>
    <w:p w14:paraId="16599EA2" w14:textId="77777777" w:rsidR="009C14C5" w:rsidRPr="004F3849" w:rsidRDefault="009C14C5">
      <w:pPr>
        <w:spacing w:before="8"/>
        <w:rPr>
          <w:rFonts w:ascii="Cambria" w:eastAsia="Cambria" w:hAnsi="Cambria" w:cs="Cambria"/>
          <w:sz w:val="24"/>
          <w:szCs w:val="24"/>
          <w:lang w:val="da-DK"/>
        </w:rPr>
      </w:pPr>
    </w:p>
    <w:p w14:paraId="07275851" w14:textId="73CF371D" w:rsidR="009C14C5" w:rsidRPr="004F3849" w:rsidRDefault="004F3849">
      <w:pPr>
        <w:pStyle w:val="Brdtekst"/>
        <w:spacing w:line="242" w:lineRule="auto"/>
        <w:ind w:right="203"/>
        <w:rPr>
          <w:sz w:val="24"/>
          <w:szCs w:val="24"/>
          <w:lang w:val="da-DK"/>
        </w:rPr>
      </w:pPr>
      <w:r w:rsidRPr="004F3849">
        <w:rPr>
          <w:sz w:val="24"/>
          <w:szCs w:val="24"/>
          <w:lang w:val="da-DK"/>
        </w:rPr>
        <w:t>Fra 6. klassetrin, hvor eleverne når tolvårsalderen, sker der et skift. Computeren</w:t>
      </w:r>
      <w:r>
        <w:rPr>
          <w:sz w:val="24"/>
          <w:szCs w:val="24"/>
          <w:lang w:val="da-DK"/>
        </w:rPr>
        <w:t>/mobiltelefon/tablet</w:t>
      </w:r>
      <w:r w:rsidR="00DA0D5A">
        <w:rPr>
          <w:sz w:val="24"/>
          <w:szCs w:val="24"/>
          <w:lang w:val="da-DK"/>
        </w:rPr>
        <w:t xml:space="preserve"> kan nu inddrages</w:t>
      </w:r>
      <w:r w:rsidRPr="004F3849">
        <w:rPr>
          <w:sz w:val="24"/>
          <w:szCs w:val="24"/>
          <w:lang w:val="da-DK"/>
        </w:rPr>
        <w:t xml:space="preserve"> direkte i undervisningen, såsom i sprogundervisningen med </w:t>
      </w:r>
      <w:r w:rsidR="00DA59BC">
        <w:rPr>
          <w:sz w:val="24"/>
          <w:szCs w:val="24"/>
          <w:lang w:val="da-DK"/>
        </w:rPr>
        <w:t xml:space="preserve">f.eks. pod </w:t>
      </w:r>
      <w:proofErr w:type="spellStart"/>
      <w:r w:rsidR="00DA59BC">
        <w:rPr>
          <w:sz w:val="24"/>
          <w:szCs w:val="24"/>
          <w:lang w:val="da-DK"/>
        </w:rPr>
        <w:t>casts</w:t>
      </w:r>
      <w:proofErr w:type="spellEnd"/>
      <w:r w:rsidR="00DA59BC">
        <w:rPr>
          <w:sz w:val="24"/>
          <w:szCs w:val="24"/>
          <w:lang w:val="da-DK"/>
        </w:rPr>
        <w:t>,</w:t>
      </w:r>
      <w:r w:rsidRPr="004F3849">
        <w:rPr>
          <w:sz w:val="24"/>
          <w:szCs w:val="24"/>
          <w:lang w:val="da-DK"/>
        </w:rPr>
        <w:t xml:space="preserve"> film </w:t>
      </w:r>
      <w:r w:rsidR="00DA59BC">
        <w:rPr>
          <w:sz w:val="24"/>
          <w:szCs w:val="24"/>
          <w:lang w:val="da-DK"/>
        </w:rPr>
        <w:t>og til hjemmeøvning af gloser samt</w:t>
      </w:r>
      <w:bookmarkStart w:id="0" w:name="_GoBack"/>
      <w:bookmarkEnd w:id="0"/>
      <w:r w:rsidRPr="004F3849">
        <w:rPr>
          <w:sz w:val="24"/>
          <w:szCs w:val="24"/>
          <w:lang w:val="da-DK"/>
        </w:rPr>
        <w:t xml:space="preserve"> grammatik på </w:t>
      </w:r>
      <w:r w:rsidRPr="004F3849">
        <w:rPr>
          <w:spacing w:val="17"/>
          <w:sz w:val="24"/>
          <w:szCs w:val="24"/>
          <w:lang w:val="da-DK"/>
        </w:rPr>
        <w:t xml:space="preserve"> </w:t>
      </w:r>
      <w:r w:rsidRPr="004F3849">
        <w:rPr>
          <w:sz w:val="24"/>
          <w:szCs w:val="24"/>
          <w:lang w:val="da-DK"/>
        </w:rPr>
        <w:t>nettet.</w:t>
      </w:r>
    </w:p>
    <w:p w14:paraId="0B73C465" w14:textId="77777777" w:rsidR="009C14C5" w:rsidRPr="004F3849" w:rsidRDefault="004F3849">
      <w:pPr>
        <w:pStyle w:val="Brdtekst"/>
        <w:spacing w:before="3" w:line="242" w:lineRule="auto"/>
        <w:ind w:right="252"/>
        <w:rPr>
          <w:sz w:val="24"/>
          <w:szCs w:val="24"/>
          <w:lang w:val="da-DK"/>
        </w:rPr>
      </w:pPr>
      <w:r w:rsidRPr="004F3849">
        <w:rPr>
          <w:sz w:val="24"/>
          <w:szCs w:val="24"/>
          <w:lang w:val="da-DK"/>
        </w:rPr>
        <w:t>Eleverne arbejder på individuelle opgaver, hvor de kan søge informationer på  nettet. I danskundervisningen arbejdes med søgning af billeder og tekst, relevans af søgeresultater og</w:t>
      </w:r>
      <w:r w:rsidRPr="004F3849">
        <w:rPr>
          <w:spacing w:val="29"/>
          <w:sz w:val="24"/>
          <w:szCs w:val="24"/>
          <w:lang w:val="da-DK"/>
        </w:rPr>
        <w:t xml:space="preserve"> </w:t>
      </w:r>
      <w:r w:rsidRPr="004F3849">
        <w:rPr>
          <w:sz w:val="24"/>
          <w:szCs w:val="24"/>
          <w:lang w:val="da-DK"/>
        </w:rPr>
        <w:t>kildekritik.</w:t>
      </w:r>
    </w:p>
    <w:p w14:paraId="73421FBA" w14:textId="4B568C45" w:rsidR="009C14C5" w:rsidRPr="004F3849" w:rsidRDefault="004F3849">
      <w:pPr>
        <w:pStyle w:val="Brdtekst"/>
        <w:spacing w:before="1" w:line="244" w:lineRule="auto"/>
        <w:ind w:right="203"/>
        <w:rPr>
          <w:sz w:val="24"/>
          <w:szCs w:val="24"/>
          <w:lang w:val="da-DK"/>
        </w:rPr>
      </w:pPr>
      <w:r w:rsidRPr="004F3849">
        <w:rPr>
          <w:sz w:val="24"/>
          <w:szCs w:val="24"/>
          <w:lang w:val="da-DK"/>
        </w:rPr>
        <w:t xml:space="preserve">I fysikundervisningen lægges et teknologisk grundlag gennem arbejde med farvelære, lyd, og </w:t>
      </w:r>
      <w:proofErr w:type="spellStart"/>
      <w:r w:rsidRPr="004F3849">
        <w:rPr>
          <w:sz w:val="24"/>
          <w:szCs w:val="24"/>
          <w:lang w:val="da-DK"/>
        </w:rPr>
        <w:t>camera</w:t>
      </w:r>
      <w:proofErr w:type="spellEnd"/>
      <w:r w:rsidRPr="004F3849">
        <w:rPr>
          <w:sz w:val="24"/>
          <w:szCs w:val="24"/>
          <w:lang w:val="da-DK"/>
        </w:rPr>
        <w:t xml:space="preserve"> </w:t>
      </w:r>
      <w:proofErr w:type="spellStart"/>
      <w:r w:rsidRPr="004F3849">
        <w:rPr>
          <w:sz w:val="24"/>
          <w:szCs w:val="24"/>
          <w:lang w:val="da-DK"/>
        </w:rPr>
        <w:t>obscura</w:t>
      </w:r>
      <w:proofErr w:type="spellEnd"/>
      <w:r w:rsidRPr="004F3849">
        <w:rPr>
          <w:sz w:val="24"/>
          <w:szCs w:val="24"/>
          <w:lang w:val="da-DK"/>
        </w:rPr>
        <w:t xml:space="preserve">. Andre emner, som morsekoden og hulkort kan også tages op. </w:t>
      </w:r>
    </w:p>
    <w:p w14:paraId="76EACDB1" w14:textId="77777777" w:rsidR="009C14C5" w:rsidRPr="004F3849" w:rsidRDefault="004F3849">
      <w:pPr>
        <w:pStyle w:val="Brdtekst"/>
        <w:spacing w:before="4"/>
        <w:ind w:left="112" w:right="203"/>
        <w:rPr>
          <w:sz w:val="24"/>
          <w:szCs w:val="24"/>
          <w:lang w:val="da-DK"/>
        </w:rPr>
      </w:pPr>
      <w:r w:rsidRPr="004F3849">
        <w:rPr>
          <w:color w:val="1A1A1A"/>
          <w:sz w:val="24"/>
          <w:szCs w:val="24"/>
          <w:lang w:val="da-DK"/>
        </w:rPr>
        <w:t xml:space="preserve">Der tales om sikkerhed på nettet, om omgangstone og mobning i sociale </w:t>
      </w:r>
      <w:r w:rsidRPr="004F3849">
        <w:rPr>
          <w:color w:val="1A1A1A"/>
          <w:spacing w:val="38"/>
          <w:sz w:val="24"/>
          <w:szCs w:val="24"/>
          <w:lang w:val="da-DK"/>
        </w:rPr>
        <w:t xml:space="preserve"> </w:t>
      </w:r>
      <w:r w:rsidRPr="004F3849">
        <w:rPr>
          <w:color w:val="1A1A1A"/>
          <w:sz w:val="24"/>
          <w:szCs w:val="24"/>
          <w:lang w:val="da-DK"/>
        </w:rPr>
        <w:t>medier.</w:t>
      </w:r>
    </w:p>
    <w:p w14:paraId="28E1E4C1" w14:textId="77777777" w:rsidR="009C14C5" w:rsidRPr="004F3849" w:rsidRDefault="009C14C5">
      <w:pPr>
        <w:spacing w:before="10"/>
        <w:rPr>
          <w:rFonts w:ascii="Cambria" w:eastAsia="Cambria" w:hAnsi="Cambria" w:cs="Cambria"/>
          <w:sz w:val="24"/>
          <w:szCs w:val="24"/>
          <w:lang w:val="da-DK"/>
        </w:rPr>
      </w:pPr>
    </w:p>
    <w:p w14:paraId="7D1197DA" w14:textId="77777777" w:rsidR="009C14C5" w:rsidRPr="00DA0D5A" w:rsidRDefault="004F3849">
      <w:pPr>
        <w:pStyle w:val="Listeafsnit"/>
        <w:numPr>
          <w:ilvl w:val="0"/>
          <w:numId w:val="1"/>
        </w:numPr>
        <w:tabs>
          <w:tab w:val="left" w:pos="340"/>
        </w:tabs>
        <w:rPr>
          <w:rFonts w:ascii="Cambria" w:eastAsia="Cambria" w:hAnsi="Cambria" w:cs="Cambria"/>
          <w:color w:val="1A1A1A"/>
          <w:sz w:val="24"/>
          <w:szCs w:val="24"/>
          <w:lang w:val="da-DK"/>
        </w:rPr>
      </w:pPr>
      <w:r w:rsidRPr="00DA0D5A">
        <w:rPr>
          <w:rFonts w:ascii="Cambria"/>
          <w:color w:val="1A1A1A"/>
          <w:sz w:val="24"/>
          <w:szCs w:val="24"/>
          <w:lang w:val="da-DK"/>
        </w:rPr>
        <w:t>klasse:</w:t>
      </w:r>
    </w:p>
    <w:p w14:paraId="26FB7AEF" w14:textId="77777777" w:rsidR="009C14C5" w:rsidRPr="00DA0D5A" w:rsidRDefault="004F3849">
      <w:pPr>
        <w:pStyle w:val="Brdtekst"/>
        <w:spacing w:before="4" w:line="242" w:lineRule="auto"/>
        <w:ind w:right="203"/>
        <w:rPr>
          <w:sz w:val="24"/>
          <w:szCs w:val="24"/>
          <w:lang w:val="da-DK"/>
        </w:rPr>
      </w:pPr>
      <w:r w:rsidRPr="00DA0D5A">
        <w:rPr>
          <w:sz w:val="24"/>
          <w:szCs w:val="24"/>
          <w:lang w:val="da-DK"/>
        </w:rPr>
        <w:t>Internettet kan nu bruges i undervisningen, hvor det giver undervisningsmæssig mening.</w:t>
      </w:r>
    </w:p>
    <w:p w14:paraId="18A7FCAA" w14:textId="77777777" w:rsidR="009C14C5" w:rsidRPr="00DA0D5A" w:rsidRDefault="004F3849">
      <w:pPr>
        <w:pStyle w:val="Brdtekst"/>
        <w:spacing w:before="3" w:line="242" w:lineRule="auto"/>
        <w:ind w:right="174"/>
        <w:rPr>
          <w:sz w:val="24"/>
          <w:szCs w:val="24"/>
          <w:lang w:val="da-DK"/>
        </w:rPr>
      </w:pPr>
      <w:r w:rsidRPr="00DA0D5A">
        <w:rPr>
          <w:color w:val="1A1A1A"/>
          <w:sz w:val="24"/>
          <w:szCs w:val="24"/>
          <w:lang w:val="da-DK"/>
        </w:rPr>
        <w:t xml:space="preserve">Der undervises i tekstbehandling i et skriveprogram, samt i layout og stavekontrol.  Et avisprojekt kan være en del af et dansk/ historie forløb, hvor bogtrykkerkunstens udvikling gennemgås og der arbejdes både manuelt og med </w:t>
      </w:r>
      <w:r w:rsidRPr="00DA0D5A">
        <w:rPr>
          <w:color w:val="1A1A1A"/>
          <w:spacing w:val="22"/>
          <w:sz w:val="24"/>
          <w:szCs w:val="24"/>
          <w:lang w:val="da-DK"/>
        </w:rPr>
        <w:t xml:space="preserve"> </w:t>
      </w:r>
      <w:r w:rsidRPr="00DA0D5A">
        <w:rPr>
          <w:color w:val="1A1A1A"/>
          <w:sz w:val="24"/>
          <w:szCs w:val="24"/>
          <w:lang w:val="da-DK"/>
        </w:rPr>
        <w:t>computer.</w:t>
      </w:r>
    </w:p>
    <w:p w14:paraId="7F94D76D" w14:textId="77777777" w:rsidR="009C14C5" w:rsidRPr="00DA0D5A" w:rsidRDefault="004F3849">
      <w:pPr>
        <w:pStyle w:val="Brdtekst"/>
        <w:spacing w:before="1" w:line="244" w:lineRule="auto"/>
        <w:ind w:right="203"/>
        <w:rPr>
          <w:sz w:val="24"/>
          <w:szCs w:val="24"/>
          <w:lang w:val="da-DK"/>
        </w:rPr>
      </w:pPr>
      <w:r w:rsidRPr="00DA0D5A">
        <w:rPr>
          <w:color w:val="1A1A1A"/>
          <w:sz w:val="24"/>
          <w:szCs w:val="24"/>
          <w:lang w:val="da-DK"/>
        </w:rPr>
        <w:t>I fysikundervisningen arbejdes der med simple elektriske kredsløb, modstande og relæer, samt med mekanik og vægtstænger, som evt. kan lede til et forløb om robotter.</w:t>
      </w:r>
    </w:p>
    <w:p w14:paraId="0C19705B" w14:textId="77777777" w:rsidR="009C14C5" w:rsidRPr="00DA0D5A" w:rsidRDefault="009C14C5">
      <w:pPr>
        <w:spacing w:before="3"/>
        <w:rPr>
          <w:rFonts w:ascii="Cambria" w:eastAsia="Cambria" w:hAnsi="Cambria" w:cs="Cambria"/>
          <w:sz w:val="24"/>
          <w:szCs w:val="24"/>
          <w:lang w:val="da-DK"/>
        </w:rPr>
      </w:pPr>
    </w:p>
    <w:p w14:paraId="46F7FAFF" w14:textId="77777777" w:rsidR="009C14C5" w:rsidRPr="00DA0D5A" w:rsidRDefault="004F3849">
      <w:pPr>
        <w:pStyle w:val="Listeafsnit"/>
        <w:numPr>
          <w:ilvl w:val="0"/>
          <w:numId w:val="1"/>
        </w:numPr>
        <w:tabs>
          <w:tab w:val="left" w:pos="340"/>
        </w:tabs>
        <w:rPr>
          <w:rFonts w:ascii="Cambria" w:eastAsia="Cambria" w:hAnsi="Cambria" w:cs="Cambria"/>
          <w:sz w:val="24"/>
          <w:szCs w:val="24"/>
          <w:lang w:val="da-DK"/>
        </w:rPr>
      </w:pPr>
      <w:r w:rsidRPr="00DA0D5A">
        <w:rPr>
          <w:rFonts w:ascii="Cambria"/>
          <w:sz w:val="24"/>
          <w:szCs w:val="24"/>
          <w:lang w:val="da-DK"/>
        </w:rPr>
        <w:t>klasse</w:t>
      </w:r>
    </w:p>
    <w:p w14:paraId="3264DB5C" w14:textId="77777777" w:rsidR="009C14C5" w:rsidRPr="00077D2F" w:rsidRDefault="004F3849">
      <w:pPr>
        <w:pStyle w:val="Brdtekst"/>
        <w:spacing w:before="4" w:line="242" w:lineRule="auto"/>
        <w:ind w:right="203"/>
        <w:rPr>
          <w:lang w:val="da-DK"/>
        </w:rPr>
      </w:pPr>
      <w:r w:rsidRPr="00DA0D5A">
        <w:rPr>
          <w:sz w:val="24"/>
          <w:szCs w:val="24"/>
          <w:lang w:val="da-DK"/>
        </w:rPr>
        <w:t>Fra 8. kl. og fremefter kan forskellige metoder til præsentation implementeres og praktiseres, hvoraf nogle kan være computerbaseret; deres fordele og ulemper kan diskuteres i</w:t>
      </w:r>
      <w:r w:rsidRPr="00DA0D5A">
        <w:rPr>
          <w:spacing w:val="18"/>
          <w:sz w:val="24"/>
          <w:szCs w:val="24"/>
          <w:lang w:val="da-DK"/>
        </w:rPr>
        <w:t xml:space="preserve"> </w:t>
      </w:r>
      <w:r w:rsidRPr="00DA0D5A">
        <w:rPr>
          <w:sz w:val="24"/>
          <w:szCs w:val="24"/>
          <w:lang w:val="da-DK"/>
        </w:rPr>
        <w:t>klassen</w:t>
      </w:r>
      <w:r w:rsidRPr="00077D2F">
        <w:rPr>
          <w:lang w:val="da-DK"/>
        </w:rPr>
        <w:t>.</w:t>
      </w:r>
    </w:p>
    <w:p w14:paraId="62402047" w14:textId="77777777" w:rsidR="009C14C5" w:rsidRPr="00077D2F" w:rsidRDefault="009C14C5">
      <w:pPr>
        <w:spacing w:line="242" w:lineRule="auto"/>
        <w:rPr>
          <w:lang w:val="da-DK"/>
        </w:rPr>
        <w:sectPr w:rsidR="009C14C5" w:rsidRPr="00077D2F">
          <w:pgSz w:w="11900" w:h="16840"/>
          <w:pgMar w:top="1600" w:right="1660" w:bottom="280" w:left="1640" w:header="708" w:footer="708" w:gutter="0"/>
          <w:cols w:space="708"/>
        </w:sectPr>
      </w:pPr>
    </w:p>
    <w:p w14:paraId="5123250D" w14:textId="77777777" w:rsidR="009C14C5" w:rsidRPr="00077D2F" w:rsidRDefault="009C14C5">
      <w:pPr>
        <w:rPr>
          <w:rFonts w:ascii="Cambria" w:eastAsia="Cambria" w:hAnsi="Cambria" w:cs="Cambria"/>
          <w:sz w:val="20"/>
          <w:szCs w:val="20"/>
          <w:lang w:val="da-DK"/>
        </w:rPr>
      </w:pPr>
    </w:p>
    <w:p w14:paraId="4C5134B8" w14:textId="77777777" w:rsidR="009C14C5" w:rsidRPr="00077D2F" w:rsidRDefault="009C14C5">
      <w:pPr>
        <w:spacing w:before="3"/>
        <w:rPr>
          <w:rFonts w:ascii="Cambria" w:eastAsia="Cambria" w:hAnsi="Cambria" w:cs="Cambria"/>
          <w:sz w:val="18"/>
          <w:szCs w:val="18"/>
          <w:lang w:val="da-DK"/>
        </w:rPr>
      </w:pPr>
    </w:p>
    <w:p w14:paraId="62605E3E" w14:textId="77777777" w:rsidR="009C14C5" w:rsidRPr="00DA0D5A" w:rsidRDefault="004F3849">
      <w:pPr>
        <w:pStyle w:val="Brdtekst"/>
        <w:spacing w:before="70"/>
        <w:ind w:right="203"/>
        <w:rPr>
          <w:sz w:val="24"/>
          <w:szCs w:val="24"/>
          <w:lang w:val="da-DK"/>
        </w:rPr>
      </w:pPr>
      <w:r w:rsidRPr="00DA0D5A">
        <w:rPr>
          <w:sz w:val="24"/>
          <w:szCs w:val="24"/>
          <w:lang w:val="da-DK"/>
        </w:rPr>
        <w:t xml:space="preserve">Der undervises i et regneark program, som f.eks. </w:t>
      </w:r>
      <w:r w:rsidRPr="00DA0D5A">
        <w:rPr>
          <w:spacing w:val="3"/>
          <w:sz w:val="24"/>
          <w:szCs w:val="24"/>
          <w:lang w:val="da-DK"/>
        </w:rPr>
        <w:t xml:space="preserve"> </w:t>
      </w:r>
      <w:r w:rsidRPr="00DA0D5A">
        <w:rPr>
          <w:sz w:val="24"/>
          <w:szCs w:val="24"/>
          <w:lang w:val="da-DK"/>
        </w:rPr>
        <w:t>Excel.</w:t>
      </w:r>
    </w:p>
    <w:p w14:paraId="260C63D7" w14:textId="77777777" w:rsidR="009C14C5" w:rsidRPr="00DA0D5A" w:rsidRDefault="004F3849">
      <w:pPr>
        <w:pStyle w:val="Brdtekst"/>
        <w:spacing w:before="4" w:line="242" w:lineRule="auto"/>
        <w:ind w:right="203"/>
        <w:rPr>
          <w:sz w:val="24"/>
          <w:szCs w:val="24"/>
          <w:lang w:val="da-DK"/>
        </w:rPr>
      </w:pPr>
      <w:r w:rsidRPr="00DA0D5A">
        <w:rPr>
          <w:sz w:val="24"/>
          <w:szCs w:val="24"/>
          <w:lang w:val="da-DK"/>
        </w:rPr>
        <w:t>Økonomi og budgetlægning er et område hvor computeren kan inddrages i matematikundervisningen.</w:t>
      </w:r>
    </w:p>
    <w:p w14:paraId="445EF77C" w14:textId="77777777" w:rsidR="009C14C5" w:rsidRPr="00DA0D5A" w:rsidRDefault="004F3849">
      <w:pPr>
        <w:pStyle w:val="Brdtekst"/>
        <w:spacing w:before="3" w:line="242" w:lineRule="auto"/>
        <w:ind w:right="203"/>
        <w:rPr>
          <w:sz w:val="24"/>
          <w:szCs w:val="24"/>
          <w:lang w:val="da-DK"/>
        </w:rPr>
      </w:pPr>
      <w:r w:rsidRPr="00DA0D5A">
        <w:rPr>
          <w:sz w:val="24"/>
          <w:szCs w:val="24"/>
          <w:lang w:val="da-DK"/>
        </w:rPr>
        <w:t>I historieundervisningen omkring industrialiseringen kan man føre den op til i dag, tage på besøg i fabrikker og iagttage brugen af computere og robotter i produktionen.</w:t>
      </w:r>
    </w:p>
    <w:p w14:paraId="0A493BB9" w14:textId="77777777" w:rsidR="009C14C5" w:rsidRPr="00DA0D5A" w:rsidRDefault="004F3849">
      <w:pPr>
        <w:pStyle w:val="Brdtekst"/>
        <w:spacing w:before="1" w:line="242" w:lineRule="auto"/>
        <w:ind w:right="203"/>
        <w:rPr>
          <w:sz w:val="24"/>
          <w:szCs w:val="24"/>
          <w:lang w:val="da-DK"/>
        </w:rPr>
      </w:pPr>
      <w:r w:rsidRPr="00DA0D5A">
        <w:rPr>
          <w:sz w:val="24"/>
          <w:szCs w:val="24"/>
          <w:lang w:val="da-DK"/>
        </w:rPr>
        <w:t>I meteorologi perioden kan vejrudsigter på nettet være en oplagt del, ligesom indføring i og udarbejdelse af statistiske modeller for data f.eks. aflæsning af en vejrstation.</w:t>
      </w:r>
    </w:p>
    <w:p w14:paraId="3684DC5C" w14:textId="77777777" w:rsidR="009C14C5" w:rsidRPr="00DA0D5A" w:rsidRDefault="004F3849">
      <w:pPr>
        <w:pStyle w:val="Brdtekst"/>
        <w:spacing w:before="1"/>
        <w:ind w:right="203"/>
        <w:rPr>
          <w:sz w:val="24"/>
          <w:szCs w:val="24"/>
          <w:lang w:val="da-DK"/>
        </w:rPr>
      </w:pPr>
      <w:r w:rsidRPr="00DA0D5A">
        <w:rPr>
          <w:sz w:val="24"/>
          <w:szCs w:val="24"/>
          <w:lang w:val="da-DK"/>
        </w:rPr>
        <w:t xml:space="preserve">Udvalgte opgaver kan udfærdiges ved brug af computer og/eller andre </w:t>
      </w:r>
      <w:r w:rsidRPr="00DA0D5A">
        <w:rPr>
          <w:spacing w:val="32"/>
          <w:sz w:val="24"/>
          <w:szCs w:val="24"/>
          <w:lang w:val="da-DK"/>
        </w:rPr>
        <w:t xml:space="preserve"> </w:t>
      </w:r>
      <w:r w:rsidRPr="00DA0D5A">
        <w:rPr>
          <w:sz w:val="24"/>
          <w:szCs w:val="24"/>
          <w:lang w:val="da-DK"/>
        </w:rPr>
        <w:t>medier.</w:t>
      </w:r>
    </w:p>
    <w:p w14:paraId="22067916" w14:textId="77777777" w:rsidR="009C14C5" w:rsidRPr="00077D2F" w:rsidRDefault="009C14C5">
      <w:pPr>
        <w:rPr>
          <w:rFonts w:ascii="Cambria" w:eastAsia="Cambria" w:hAnsi="Cambria" w:cs="Cambria"/>
          <w:lang w:val="da-DK"/>
        </w:rPr>
      </w:pPr>
    </w:p>
    <w:p w14:paraId="6D5FF54A" w14:textId="77777777" w:rsidR="009C14C5" w:rsidRPr="00077D2F" w:rsidRDefault="009C14C5">
      <w:pPr>
        <w:spacing w:before="3"/>
        <w:rPr>
          <w:rFonts w:ascii="Cambria" w:eastAsia="Cambria" w:hAnsi="Cambria" w:cs="Cambria"/>
          <w:sz w:val="25"/>
          <w:szCs w:val="25"/>
          <w:lang w:val="da-DK"/>
        </w:rPr>
      </w:pPr>
    </w:p>
    <w:p w14:paraId="15520FD9" w14:textId="77777777" w:rsidR="009C14C5" w:rsidRPr="00DA0D5A" w:rsidRDefault="004F3849">
      <w:pPr>
        <w:pStyle w:val="Listeafsnit"/>
        <w:numPr>
          <w:ilvl w:val="0"/>
          <w:numId w:val="1"/>
        </w:numPr>
        <w:tabs>
          <w:tab w:val="left" w:pos="340"/>
        </w:tabs>
        <w:rPr>
          <w:rFonts w:ascii="Cambria" w:eastAsia="Cambria" w:hAnsi="Cambria" w:cs="Cambria"/>
          <w:sz w:val="24"/>
          <w:szCs w:val="24"/>
          <w:lang w:val="da-DK"/>
        </w:rPr>
      </w:pPr>
      <w:r w:rsidRPr="00DA0D5A">
        <w:rPr>
          <w:rFonts w:ascii="Cambria"/>
          <w:sz w:val="24"/>
          <w:szCs w:val="24"/>
          <w:lang w:val="da-DK"/>
        </w:rPr>
        <w:t>klasse.</w:t>
      </w:r>
    </w:p>
    <w:p w14:paraId="0836A3F8" w14:textId="77777777" w:rsidR="009C14C5" w:rsidRPr="00DA0D5A" w:rsidRDefault="004F3849">
      <w:pPr>
        <w:pStyle w:val="Brdtekst"/>
        <w:spacing w:before="4"/>
        <w:ind w:right="203"/>
        <w:rPr>
          <w:sz w:val="24"/>
          <w:szCs w:val="24"/>
          <w:lang w:val="da-DK"/>
        </w:rPr>
      </w:pPr>
      <w:r w:rsidRPr="00DA0D5A">
        <w:rPr>
          <w:sz w:val="24"/>
          <w:szCs w:val="24"/>
          <w:lang w:val="da-DK"/>
        </w:rPr>
        <w:t>Der tages et</w:t>
      </w:r>
      <w:r w:rsidRPr="00DA0D5A">
        <w:rPr>
          <w:spacing w:val="28"/>
          <w:sz w:val="24"/>
          <w:szCs w:val="24"/>
          <w:lang w:val="da-DK"/>
        </w:rPr>
        <w:t xml:space="preserve"> </w:t>
      </w:r>
      <w:r w:rsidRPr="00DA0D5A">
        <w:rPr>
          <w:sz w:val="24"/>
          <w:szCs w:val="24"/>
          <w:lang w:val="da-DK"/>
        </w:rPr>
        <w:t>pc-kørekort.</w:t>
      </w:r>
    </w:p>
    <w:p w14:paraId="333D140C" w14:textId="77777777" w:rsidR="009C14C5" w:rsidRPr="00DA0D5A" w:rsidRDefault="004F3849">
      <w:pPr>
        <w:pStyle w:val="Brdtekst"/>
        <w:spacing w:before="4" w:line="244" w:lineRule="auto"/>
        <w:ind w:right="174"/>
        <w:rPr>
          <w:sz w:val="24"/>
          <w:szCs w:val="24"/>
          <w:lang w:val="da-DK"/>
        </w:rPr>
      </w:pPr>
      <w:r w:rsidRPr="00DA0D5A">
        <w:rPr>
          <w:sz w:val="24"/>
          <w:szCs w:val="24"/>
          <w:lang w:val="da-DK"/>
        </w:rPr>
        <w:t xml:space="preserve">I matematik anvendes matematik- og geometriprogrammer i undervisningen til bl.a. keglesnit , tegning at grafer og til samling og behandling af data til </w:t>
      </w:r>
      <w:r w:rsidRPr="00DA0D5A">
        <w:rPr>
          <w:spacing w:val="30"/>
          <w:sz w:val="24"/>
          <w:szCs w:val="24"/>
          <w:lang w:val="da-DK"/>
        </w:rPr>
        <w:t xml:space="preserve"> </w:t>
      </w:r>
      <w:r w:rsidRPr="00DA0D5A">
        <w:rPr>
          <w:sz w:val="24"/>
          <w:szCs w:val="24"/>
          <w:lang w:val="da-DK"/>
        </w:rPr>
        <w:t>statistik.</w:t>
      </w:r>
    </w:p>
    <w:p w14:paraId="4936D79E" w14:textId="77777777" w:rsidR="009C14C5" w:rsidRPr="00DA0D5A" w:rsidRDefault="004F3849">
      <w:pPr>
        <w:pStyle w:val="Brdtekst"/>
        <w:spacing w:line="242" w:lineRule="auto"/>
        <w:ind w:right="203"/>
        <w:rPr>
          <w:sz w:val="24"/>
          <w:szCs w:val="24"/>
          <w:lang w:val="da-DK"/>
        </w:rPr>
      </w:pPr>
      <w:r w:rsidRPr="00DA0D5A">
        <w:rPr>
          <w:sz w:val="24"/>
          <w:szCs w:val="24"/>
          <w:lang w:val="da-DK"/>
        </w:rPr>
        <w:t>I danskundervisningen inddrages medier til billed- og film analyse. Der kan evt. arbejdes på en digital avis eller</w:t>
      </w:r>
      <w:r w:rsidRPr="00DA0D5A">
        <w:rPr>
          <w:spacing w:val="35"/>
          <w:sz w:val="24"/>
          <w:szCs w:val="24"/>
          <w:lang w:val="da-DK"/>
        </w:rPr>
        <w:t xml:space="preserve"> </w:t>
      </w:r>
      <w:r w:rsidRPr="00DA0D5A">
        <w:rPr>
          <w:sz w:val="24"/>
          <w:szCs w:val="24"/>
          <w:lang w:val="da-DK"/>
        </w:rPr>
        <w:t>blog.</w:t>
      </w:r>
    </w:p>
    <w:p w14:paraId="57FA9845" w14:textId="77777777" w:rsidR="009C14C5" w:rsidRPr="00DA0D5A" w:rsidRDefault="009C14C5">
      <w:pPr>
        <w:rPr>
          <w:rFonts w:ascii="Cambria" w:eastAsia="Cambria" w:hAnsi="Cambria" w:cs="Cambria"/>
          <w:sz w:val="24"/>
          <w:szCs w:val="24"/>
          <w:lang w:val="da-DK"/>
        </w:rPr>
      </w:pPr>
    </w:p>
    <w:p w14:paraId="43B08108" w14:textId="77777777" w:rsidR="009C14C5" w:rsidRPr="00077D2F" w:rsidRDefault="009C14C5">
      <w:pPr>
        <w:spacing w:before="4"/>
        <w:rPr>
          <w:rFonts w:ascii="Cambria" w:eastAsia="Cambria" w:hAnsi="Cambria" w:cs="Cambria"/>
          <w:sz w:val="25"/>
          <w:szCs w:val="25"/>
          <w:lang w:val="da-DK"/>
        </w:rPr>
      </w:pPr>
    </w:p>
    <w:p w14:paraId="6552F44F" w14:textId="77777777" w:rsidR="009C14C5" w:rsidRPr="00077D2F" w:rsidRDefault="004F3849">
      <w:pPr>
        <w:ind w:left="111" w:right="203"/>
        <w:rPr>
          <w:rFonts w:ascii="Cambria" w:eastAsia="Cambria" w:hAnsi="Cambria" w:cs="Cambria"/>
          <w:sz w:val="15"/>
          <w:szCs w:val="15"/>
          <w:lang w:val="da-DK"/>
        </w:rPr>
      </w:pPr>
      <w:r w:rsidRPr="00077D2F">
        <w:rPr>
          <w:rFonts w:ascii="Cambria"/>
          <w:w w:val="105"/>
          <w:sz w:val="15"/>
          <w:lang w:val="da-DK"/>
        </w:rPr>
        <w:t>Kilder</w:t>
      </w:r>
    </w:p>
    <w:p w14:paraId="3A7363D3" w14:textId="77777777" w:rsidR="009C14C5" w:rsidRPr="00077D2F" w:rsidRDefault="004F3849">
      <w:pPr>
        <w:spacing w:before="6" w:line="249" w:lineRule="auto"/>
        <w:ind w:left="111" w:right="3562"/>
        <w:rPr>
          <w:rFonts w:ascii="Cambria" w:eastAsia="Cambria" w:hAnsi="Cambria" w:cs="Cambria"/>
          <w:sz w:val="15"/>
          <w:szCs w:val="15"/>
          <w:lang w:val="da-DK"/>
        </w:rPr>
      </w:pPr>
      <w:r w:rsidRPr="00077D2F">
        <w:rPr>
          <w:rFonts w:ascii="Cambria" w:hAnsi="Cambria"/>
          <w:w w:val="105"/>
          <w:sz w:val="15"/>
          <w:lang w:val="da-DK"/>
        </w:rPr>
        <w:t>Medieundervisning</w:t>
      </w:r>
      <w:r w:rsidRPr="00077D2F">
        <w:rPr>
          <w:rFonts w:ascii="Cambria" w:hAnsi="Cambria"/>
          <w:spacing w:val="-12"/>
          <w:w w:val="105"/>
          <w:sz w:val="15"/>
          <w:lang w:val="da-DK"/>
        </w:rPr>
        <w:t xml:space="preserve"> </w:t>
      </w:r>
      <w:r w:rsidRPr="00077D2F">
        <w:rPr>
          <w:rFonts w:ascii="Cambria" w:hAnsi="Cambria"/>
          <w:w w:val="105"/>
          <w:sz w:val="15"/>
          <w:lang w:val="da-DK"/>
        </w:rPr>
        <w:t>-</w:t>
      </w:r>
      <w:r w:rsidRPr="00077D2F">
        <w:rPr>
          <w:rFonts w:ascii="Cambria" w:hAnsi="Cambria"/>
          <w:spacing w:val="-12"/>
          <w:w w:val="105"/>
          <w:sz w:val="15"/>
          <w:lang w:val="da-DK"/>
        </w:rPr>
        <w:t xml:space="preserve"> </w:t>
      </w:r>
      <w:r w:rsidRPr="00077D2F">
        <w:rPr>
          <w:rFonts w:ascii="Cambria" w:hAnsi="Cambria"/>
          <w:w w:val="105"/>
          <w:sz w:val="15"/>
          <w:lang w:val="da-DK"/>
        </w:rPr>
        <w:t>grundprincipperne</w:t>
      </w:r>
      <w:r w:rsidRPr="00077D2F">
        <w:rPr>
          <w:rFonts w:ascii="Cambria" w:hAnsi="Cambria"/>
          <w:spacing w:val="-12"/>
          <w:w w:val="105"/>
          <w:sz w:val="15"/>
          <w:lang w:val="da-DK"/>
        </w:rPr>
        <w:t xml:space="preserve"> </w:t>
      </w:r>
      <w:r w:rsidRPr="00077D2F">
        <w:rPr>
          <w:rFonts w:ascii="Cambria" w:hAnsi="Cambria"/>
          <w:w w:val="105"/>
          <w:sz w:val="15"/>
          <w:lang w:val="da-DK"/>
        </w:rPr>
        <w:t>i</w:t>
      </w:r>
      <w:r w:rsidRPr="00077D2F">
        <w:rPr>
          <w:rFonts w:ascii="Cambria" w:hAnsi="Cambria"/>
          <w:spacing w:val="-14"/>
          <w:w w:val="105"/>
          <w:sz w:val="15"/>
          <w:lang w:val="da-DK"/>
        </w:rPr>
        <w:t xml:space="preserve"> </w:t>
      </w:r>
      <w:proofErr w:type="spellStart"/>
      <w:r w:rsidRPr="00077D2F">
        <w:rPr>
          <w:rFonts w:ascii="Cambria" w:hAnsi="Cambria"/>
          <w:w w:val="105"/>
          <w:sz w:val="15"/>
          <w:lang w:val="da-DK"/>
        </w:rPr>
        <w:t>Waldorf</w:t>
      </w:r>
      <w:proofErr w:type="spellEnd"/>
      <w:r w:rsidRPr="00077D2F">
        <w:rPr>
          <w:rFonts w:ascii="Cambria" w:hAnsi="Cambria"/>
          <w:spacing w:val="-10"/>
          <w:w w:val="105"/>
          <w:sz w:val="15"/>
          <w:lang w:val="da-DK"/>
        </w:rPr>
        <w:t xml:space="preserve"> </w:t>
      </w:r>
      <w:r w:rsidRPr="00077D2F">
        <w:rPr>
          <w:rFonts w:ascii="Cambria" w:hAnsi="Cambria"/>
          <w:w w:val="105"/>
          <w:sz w:val="15"/>
          <w:lang w:val="da-DK"/>
        </w:rPr>
        <w:t>pædagogikkens</w:t>
      </w:r>
      <w:r w:rsidRPr="00077D2F">
        <w:rPr>
          <w:rFonts w:ascii="Cambria" w:hAnsi="Cambria"/>
          <w:spacing w:val="-12"/>
          <w:w w:val="105"/>
          <w:sz w:val="15"/>
          <w:lang w:val="da-DK"/>
        </w:rPr>
        <w:t xml:space="preserve"> </w:t>
      </w:r>
      <w:r w:rsidRPr="00077D2F">
        <w:rPr>
          <w:rFonts w:ascii="Cambria" w:hAnsi="Cambria"/>
          <w:w w:val="105"/>
          <w:sz w:val="15"/>
          <w:lang w:val="da-DK"/>
        </w:rPr>
        <w:t xml:space="preserve">teori Dr. Edwin </w:t>
      </w:r>
      <w:proofErr w:type="spellStart"/>
      <w:r w:rsidRPr="00077D2F">
        <w:rPr>
          <w:rFonts w:ascii="Cambria" w:hAnsi="Cambria"/>
          <w:w w:val="105"/>
          <w:sz w:val="15"/>
          <w:lang w:val="da-DK"/>
        </w:rPr>
        <w:t>Hüber</w:t>
      </w:r>
      <w:proofErr w:type="spellEnd"/>
      <w:r w:rsidRPr="00077D2F">
        <w:rPr>
          <w:rFonts w:ascii="Cambria" w:hAnsi="Cambria"/>
          <w:w w:val="105"/>
          <w:sz w:val="15"/>
          <w:lang w:val="da-DK"/>
        </w:rPr>
        <w:t xml:space="preserve"> fra Rundbrief 2,</w:t>
      </w:r>
      <w:r w:rsidRPr="00077D2F">
        <w:rPr>
          <w:rFonts w:ascii="Cambria" w:hAnsi="Cambria"/>
          <w:spacing w:val="-11"/>
          <w:w w:val="105"/>
          <w:sz w:val="15"/>
          <w:lang w:val="da-DK"/>
        </w:rPr>
        <w:t xml:space="preserve"> </w:t>
      </w:r>
      <w:r w:rsidRPr="00077D2F">
        <w:rPr>
          <w:rFonts w:ascii="Cambria" w:hAnsi="Cambria"/>
          <w:w w:val="105"/>
          <w:sz w:val="15"/>
          <w:lang w:val="da-DK"/>
        </w:rPr>
        <w:t>2015</w:t>
      </w:r>
    </w:p>
    <w:sectPr w:rsidR="009C14C5" w:rsidRPr="00077D2F">
      <w:pgSz w:w="11900" w:h="16840"/>
      <w:pgMar w:top="1600" w:right="1660" w:bottom="280" w:left="16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D7"/>
    <w:multiLevelType w:val="hybridMultilevel"/>
    <w:tmpl w:val="35D44D0C"/>
    <w:lvl w:ilvl="0" w:tplc="1AA47966">
      <w:start w:val="1"/>
      <w:numFmt w:val="bullet"/>
      <w:lvlText w:val="-"/>
      <w:lvlJc w:val="left"/>
      <w:pPr>
        <w:ind w:left="112" w:hanging="130"/>
      </w:pPr>
      <w:rPr>
        <w:rFonts w:ascii="Cambria" w:eastAsia="Cambria" w:hAnsi="Cambria" w:hint="default"/>
        <w:w w:val="101"/>
        <w:sz w:val="23"/>
        <w:szCs w:val="23"/>
      </w:rPr>
    </w:lvl>
    <w:lvl w:ilvl="1" w:tplc="C2F25BC4">
      <w:start w:val="1"/>
      <w:numFmt w:val="bullet"/>
      <w:lvlText w:val="•"/>
      <w:lvlJc w:val="left"/>
      <w:pPr>
        <w:ind w:left="970" w:hanging="130"/>
      </w:pPr>
      <w:rPr>
        <w:rFonts w:hint="default"/>
      </w:rPr>
    </w:lvl>
    <w:lvl w:ilvl="2" w:tplc="D392078A">
      <w:start w:val="1"/>
      <w:numFmt w:val="bullet"/>
      <w:lvlText w:val="•"/>
      <w:lvlJc w:val="left"/>
      <w:pPr>
        <w:ind w:left="1820" w:hanging="130"/>
      </w:pPr>
      <w:rPr>
        <w:rFonts w:hint="default"/>
      </w:rPr>
    </w:lvl>
    <w:lvl w:ilvl="3" w:tplc="90FCBCEA">
      <w:start w:val="1"/>
      <w:numFmt w:val="bullet"/>
      <w:lvlText w:val="•"/>
      <w:lvlJc w:val="left"/>
      <w:pPr>
        <w:ind w:left="2670" w:hanging="130"/>
      </w:pPr>
      <w:rPr>
        <w:rFonts w:hint="default"/>
      </w:rPr>
    </w:lvl>
    <w:lvl w:ilvl="4" w:tplc="F0B4C306">
      <w:start w:val="1"/>
      <w:numFmt w:val="bullet"/>
      <w:lvlText w:val="•"/>
      <w:lvlJc w:val="left"/>
      <w:pPr>
        <w:ind w:left="3520" w:hanging="130"/>
      </w:pPr>
      <w:rPr>
        <w:rFonts w:hint="default"/>
      </w:rPr>
    </w:lvl>
    <w:lvl w:ilvl="5" w:tplc="4F54DE7E">
      <w:start w:val="1"/>
      <w:numFmt w:val="bullet"/>
      <w:lvlText w:val="•"/>
      <w:lvlJc w:val="left"/>
      <w:pPr>
        <w:ind w:left="4370" w:hanging="130"/>
      </w:pPr>
      <w:rPr>
        <w:rFonts w:hint="default"/>
      </w:rPr>
    </w:lvl>
    <w:lvl w:ilvl="6" w:tplc="48182806">
      <w:start w:val="1"/>
      <w:numFmt w:val="bullet"/>
      <w:lvlText w:val="•"/>
      <w:lvlJc w:val="left"/>
      <w:pPr>
        <w:ind w:left="5220" w:hanging="130"/>
      </w:pPr>
      <w:rPr>
        <w:rFonts w:hint="default"/>
      </w:rPr>
    </w:lvl>
    <w:lvl w:ilvl="7" w:tplc="ECEE2F16">
      <w:start w:val="1"/>
      <w:numFmt w:val="bullet"/>
      <w:lvlText w:val="•"/>
      <w:lvlJc w:val="left"/>
      <w:pPr>
        <w:ind w:left="6070" w:hanging="130"/>
      </w:pPr>
      <w:rPr>
        <w:rFonts w:hint="default"/>
      </w:rPr>
    </w:lvl>
    <w:lvl w:ilvl="8" w:tplc="EE2CBC4C">
      <w:start w:val="1"/>
      <w:numFmt w:val="bullet"/>
      <w:lvlText w:val="•"/>
      <w:lvlJc w:val="left"/>
      <w:pPr>
        <w:ind w:left="6920" w:hanging="130"/>
      </w:pPr>
      <w:rPr>
        <w:rFonts w:hint="default"/>
      </w:rPr>
    </w:lvl>
  </w:abstractNum>
  <w:abstractNum w:abstractNumId="1">
    <w:nsid w:val="52BE05EC"/>
    <w:multiLevelType w:val="hybridMultilevel"/>
    <w:tmpl w:val="D0CA739E"/>
    <w:lvl w:ilvl="0" w:tplc="F6E699C6">
      <w:start w:val="7"/>
      <w:numFmt w:val="decimal"/>
      <w:lvlText w:val="%1."/>
      <w:lvlJc w:val="left"/>
      <w:pPr>
        <w:ind w:left="340" w:hanging="228"/>
        <w:jc w:val="left"/>
      </w:pPr>
      <w:rPr>
        <w:rFonts w:ascii="Cambria" w:eastAsia="Cambria" w:hAnsi="Cambria" w:hint="default"/>
        <w:w w:val="101"/>
      </w:rPr>
    </w:lvl>
    <w:lvl w:ilvl="1" w:tplc="D96C9F84">
      <w:start w:val="1"/>
      <w:numFmt w:val="bullet"/>
      <w:lvlText w:val="•"/>
      <w:lvlJc w:val="left"/>
      <w:pPr>
        <w:ind w:left="1166" w:hanging="228"/>
      </w:pPr>
      <w:rPr>
        <w:rFonts w:hint="default"/>
      </w:rPr>
    </w:lvl>
    <w:lvl w:ilvl="2" w:tplc="196824D2">
      <w:start w:val="1"/>
      <w:numFmt w:val="bullet"/>
      <w:lvlText w:val="•"/>
      <w:lvlJc w:val="left"/>
      <w:pPr>
        <w:ind w:left="1992" w:hanging="228"/>
      </w:pPr>
      <w:rPr>
        <w:rFonts w:hint="default"/>
      </w:rPr>
    </w:lvl>
    <w:lvl w:ilvl="3" w:tplc="D9AC1B24">
      <w:start w:val="1"/>
      <w:numFmt w:val="bullet"/>
      <w:lvlText w:val="•"/>
      <w:lvlJc w:val="left"/>
      <w:pPr>
        <w:ind w:left="2818" w:hanging="228"/>
      </w:pPr>
      <w:rPr>
        <w:rFonts w:hint="default"/>
      </w:rPr>
    </w:lvl>
    <w:lvl w:ilvl="4" w:tplc="A31CE902">
      <w:start w:val="1"/>
      <w:numFmt w:val="bullet"/>
      <w:lvlText w:val="•"/>
      <w:lvlJc w:val="left"/>
      <w:pPr>
        <w:ind w:left="3644" w:hanging="228"/>
      </w:pPr>
      <w:rPr>
        <w:rFonts w:hint="default"/>
      </w:rPr>
    </w:lvl>
    <w:lvl w:ilvl="5" w:tplc="A49469FE">
      <w:start w:val="1"/>
      <w:numFmt w:val="bullet"/>
      <w:lvlText w:val="•"/>
      <w:lvlJc w:val="left"/>
      <w:pPr>
        <w:ind w:left="4470" w:hanging="228"/>
      </w:pPr>
      <w:rPr>
        <w:rFonts w:hint="default"/>
      </w:rPr>
    </w:lvl>
    <w:lvl w:ilvl="6" w:tplc="BFF4A610">
      <w:start w:val="1"/>
      <w:numFmt w:val="bullet"/>
      <w:lvlText w:val="•"/>
      <w:lvlJc w:val="left"/>
      <w:pPr>
        <w:ind w:left="5296" w:hanging="228"/>
      </w:pPr>
      <w:rPr>
        <w:rFonts w:hint="default"/>
      </w:rPr>
    </w:lvl>
    <w:lvl w:ilvl="7" w:tplc="3BAE05CC">
      <w:start w:val="1"/>
      <w:numFmt w:val="bullet"/>
      <w:lvlText w:val="•"/>
      <w:lvlJc w:val="left"/>
      <w:pPr>
        <w:ind w:left="6122" w:hanging="228"/>
      </w:pPr>
      <w:rPr>
        <w:rFonts w:hint="default"/>
      </w:rPr>
    </w:lvl>
    <w:lvl w:ilvl="8" w:tplc="AAAE8216">
      <w:start w:val="1"/>
      <w:numFmt w:val="bullet"/>
      <w:lvlText w:val="•"/>
      <w:lvlJc w:val="left"/>
      <w:pPr>
        <w:ind w:left="6948" w:hanging="2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C5"/>
    <w:rsid w:val="00030535"/>
    <w:rsid w:val="000752C0"/>
    <w:rsid w:val="00077D2F"/>
    <w:rsid w:val="004F3849"/>
    <w:rsid w:val="006A00E3"/>
    <w:rsid w:val="006A7980"/>
    <w:rsid w:val="009C14C5"/>
    <w:rsid w:val="00AA734C"/>
    <w:rsid w:val="00C5114D"/>
    <w:rsid w:val="00D22699"/>
    <w:rsid w:val="00DA0D5A"/>
    <w:rsid w:val="00DA59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1"/>
    </w:pPr>
    <w:rPr>
      <w:rFonts w:ascii="Cambria" w:eastAsia="Cambria" w:hAnsi="Cambria"/>
      <w:sz w:val="23"/>
      <w:szCs w:val="23"/>
    </w:rPr>
  </w:style>
  <w:style w:type="paragraph" w:customStyle="1" w:styleId="Heading1">
    <w:name w:val="Heading 1"/>
    <w:basedOn w:val="Normal"/>
    <w:uiPriority w:val="1"/>
    <w:qFormat/>
    <w:pPr>
      <w:ind w:left="111"/>
      <w:outlineLvl w:val="1"/>
    </w:pPr>
    <w:rPr>
      <w:rFonts w:ascii="Cambria" w:eastAsia="Cambria" w:hAnsi="Cambria"/>
      <w:sz w:val="27"/>
      <w:szCs w:val="27"/>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1"/>
    </w:pPr>
    <w:rPr>
      <w:rFonts w:ascii="Cambria" w:eastAsia="Cambria" w:hAnsi="Cambria"/>
      <w:sz w:val="23"/>
      <w:szCs w:val="23"/>
    </w:rPr>
  </w:style>
  <w:style w:type="paragraph" w:customStyle="1" w:styleId="Heading1">
    <w:name w:val="Heading 1"/>
    <w:basedOn w:val="Normal"/>
    <w:uiPriority w:val="1"/>
    <w:qFormat/>
    <w:pPr>
      <w:ind w:left="111"/>
      <w:outlineLvl w:val="1"/>
    </w:pPr>
    <w:rPr>
      <w:rFonts w:ascii="Cambria" w:eastAsia="Cambria" w:hAnsi="Cambria"/>
      <w:sz w:val="27"/>
      <w:szCs w:val="27"/>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1146</Words>
  <Characters>6991</Characters>
  <Application>Microsoft Macintosh Word</Application>
  <DocSecurity>0</DocSecurity>
  <Lines>58</Lines>
  <Paragraphs>16</Paragraphs>
  <ScaleCrop>false</ScaleCrop>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IT og medie undervisning pa\260 Michaelskolen.docx)</dc:title>
  <dc:creator>Peter</dc:creator>
  <cp:lastModifiedBy>Bo madsen</cp:lastModifiedBy>
  <cp:revision>11</cp:revision>
  <dcterms:created xsi:type="dcterms:W3CDTF">2016-05-02T08:25:00Z</dcterms:created>
  <dcterms:modified xsi:type="dcterms:W3CDTF">2016-05-03T10:11:00Z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PScript5.dll Version 5.2.2</vt:lpwstr>
  </property>
  <property fmtid="{D5CDD505-2E9C-101B-9397-08002B2CF9AE}" pid="4" name="LastSaved">
    <vt:filetime>2016-03-08T00:00:00Z</vt:filetime>
  </property>
</Properties>
</file>